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EA52C" w14:textId="77777777" w:rsidR="00904EA5" w:rsidRPr="004D050C" w:rsidRDefault="00904EA5" w:rsidP="00285224">
      <w:pPr>
        <w:spacing w:line="259" w:lineRule="auto"/>
        <w:jc w:val="center"/>
        <w:rPr>
          <w:rFonts w:asciiTheme="minorHAnsi" w:eastAsia="Calibri" w:hAnsiTheme="minorHAnsi" w:cstheme="minorHAnsi"/>
          <w:b/>
          <w:sz w:val="28"/>
          <w:szCs w:val="28"/>
        </w:rPr>
      </w:pPr>
      <w:r w:rsidRPr="004D050C">
        <w:rPr>
          <w:rFonts w:asciiTheme="minorHAnsi" w:eastAsia="Calibri" w:hAnsiTheme="minorHAnsi" w:cstheme="minorHAnsi"/>
          <w:b/>
          <w:sz w:val="28"/>
          <w:szCs w:val="28"/>
        </w:rPr>
        <w:t xml:space="preserve">Oral Communication Competency Exam  </w:t>
      </w:r>
    </w:p>
    <w:p w14:paraId="4D1E557B" w14:textId="673C21E9" w:rsidR="001D5953" w:rsidRPr="004D050C" w:rsidRDefault="00904EA5" w:rsidP="00285224">
      <w:pPr>
        <w:spacing w:line="259" w:lineRule="auto"/>
        <w:jc w:val="center"/>
        <w:rPr>
          <w:rFonts w:asciiTheme="minorHAnsi" w:eastAsia="Calibri" w:hAnsiTheme="minorHAnsi" w:cstheme="minorHAnsi"/>
          <w:sz w:val="28"/>
          <w:szCs w:val="28"/>
        </w:rPr>
      </w:pPr>
      <w:r w:rsidRPr="004D050C">
        <w:rPr>
          <w:rFonts w:asciiTheme="minorHAnsi" w:eastAsia="Calibri" w:hAnsiTheme="minorHAnsi" w:cstheme="minorHAnsi"/>
          <w:sz w:val="28"/>
          <w:szCs w:val="28"/>
        </w:rPr>
        <w:t>Part I Instructions</w:t>
      </w:r>
    </w:p>
    <w:p w14:paraId="66710258" w14:textId="77777777" w:rsidR="00285224" w:rsidRPr="004D050C" w:rsidRDefault="00285224" w:rsidP="00904EA5">
      <w:pPr>
        <w:rPr>
          <w:rFonts w:asciiTheme="minorHAnsi" w:eastAsia="Calibri" w:hAnsiTheme="minorHAnsi" w:cstheme="minorHAnsi"/>
          <w:b/>
          <w:sz w:val="22"/>
          <w:szCs w:val="22"/>
        </w:rPr>
      </w:pPr>
    </w:p>
    <w:p w14:paraId="0749839C" w14:textId="0F906A61" w:rsidR="00904EA5" w:rsidRDefault="00904EA5" w:rsidP="00904EA5">
      <w:pPr>
        <w:rPr>
          <w:rFonts w:asciiTheme="minorHAnsi" w:eastAsia="Calibri" w:hAnsiTheme="minorHAnsi" w:cstheme="minorHAnsi"/>
          <w:b/>
          <w:sz w:val="22"/>
          <w:szCs w:val="22"/>
        </w:rPr>
      </w:pPr>
      <w:r w:rsidRPr="004D050C">
        <w:rPr>
          <w:rFonts w:asciiTheme="minorHAnsi" w:eastAsia="Calibri" w:hAnsiTheme="minorHAnsi" w:cstheme="minorHAnsi"/>
          <w:b/>
          <w:sz w:val="22"/>
          <w:szCs w:val="22"/>
        </w:rPr>
        <w:t>OCCE Part I</w:t>
      </w:r>
      <w:r w:rsidR="00CE1CBF">
        <w:rPr>
          <w:rFonts w:asciiTheme="minorHAnsi" w:eastAsia="Calibri" w:hAnsiTheme="minorHAnsi" w:cstheme="minorHAnsi"/>
          <w:b/>
          <w:sz w:val="22"/>
          <w:szCs w:val="22"/>
        </w:rPr>
        <w:t xml:space="preserve"> </w:t>
      </w:r>
      <w:r w:rsidRPr="004D050C">
        <w:rPr>
          <w:rFonts w:asciiTheme="minorHAnsi" w:eastAsia="Calibri" w:hAnsiTheme="minorHAnsi" w:cstheme="minorHAnsi"/>
          <w:b/>
          <w:sz w:val="22"/>
          <w:szCs w:val="22"/>
        </w:rPr>
        <w:t xml:space="preserve">General Information: </w:t>
      </w:r>
    </w:p>
    <w:p w14:paraId="324DD4AB" w14:textId="6EE47E42" w:rsidR="00CE1CBF" w:rsidRDefault="00CE1CBF" w:rsidP="00904EA5">
      <w:pPr>
        <w:rPr>
          <w:rFonts w:asciiTheme="minorHAnsi" w:eastAsia="Calibri" w:hAnsiTheme="minorHAnsi" w:cstheme="minorHAnsi"/>
          <w:b/>
          <w:sz w:val="22"/>
          <w:szCs w:val="22"/>
        </w:rPr>
      </w:pPr>
    </w:p>
    <w:p w14:paraId="0A2E3484" w14:textId="4E1578A4" w:rsidR="008577BF" w:rsidRDefault="00CE1CBF" w:rsidP="008577BF">
      <w:pPr>
        <w:rPr>
          <w:rFonts w:asciiTheme="minorHAnsi" w:hAnsiTheme="minorHAnsi" w:cstheme="minorHAnsi"/>
          <w:sz w:val="22"/>
          <w:szCs w:val="22"/>
        </w:rPr>
      </w:pPr>
      <w:r w:rsidRPr="00CE1CBF">
        <w:rPr>
          <w:rFonts w:asciiTheme="minorHAnsi" w:hAnsiTheme="minorHAnsi" w:cstheme="minorHAnsi"/>
          <w:sz w:val="22"/>
          <w:szCs w:val="22"/>
        </w:rPr>
        <w:t>Part I of the OCCE takes two hours and consists of a speech analysis and multiple-choice examination. The speech analysis involves watching a</w:t>
      </w:r>
      <w:r w:rsidR="008836E1">
        <w:rPr>
          <w:rFonts w:asciiTheme="minorHAnsi" w:hAnsiTheme="minorHAnsi" w:cstheme="minorHAnsi"/>
          <w:sz w:val="22"/>
          <w:szCs w:val="22"/>
        </w:rPr>
        <w:t xml:space="preserve"> persuasive s</w:t>
      </w:r>
      <w:r w:rsidRPr="00CE1CBF">
        <w:rPr>
          <w:rFonts w:asciiTheme="minorHAnsi" w:hAnsiTheme="minorHAnsi" w:cstheme="minorHAnsi"/>
          <w:sz w:val="22"/>
          <w:szCs w:val="22"/>
        </w:rPr>
        <w:t xml:space="preserve">peech and identifying </w:t>
      </w:r>
      <w:proofErr w:type="gramStart"/>
      <w:r w:rsidRPr="00CE1CBF">
        <w:rPr>
          <w:rFonts w:asciiTheme="minorHAnsi" w:hAnsiTheme="minorHAnsi" w:cstheme="minorHAnsi"/>
          <w:sz w:val="22"/>
          <w:szCs w:val="22"/>
        </w:rPr>
        <w:t>particular aspects</w:t>
      </w:r>
      <w:proofErr w:type="gramEnd"/>
      <w:r w:rsidRPr="00CE1CBF">
        <w:rPr>
          <w:rFonts w:asciiTheme="minorHAnsi" w:hAnsiTheme="minorHAnsi" w:cstheme="minorHAnsi"/>
          <w:sz w:val="22"/>
          <w:szCs w:val="22"/>
        </w:rPr>
        <w:t xml:space="preserve"> of it. Speech and analysis questions will be provided at the time of the exam. </w:t>
      </w:r>
      <w:r w:rsidRPr="00CE1CBF">
        <w:rPr>
          <w:rFonts w:asciiTheme="minorHAnsi" w:hAnsiTheme="minorHAnsi" w:cstheme="minorHAnsi"/>
          <w:b/>
          <w:bCs/>
          <w:sz w:val="22"/>
          <w:szCs w:val="22"/>
        </w:rPr>
        <w:t xml:space="preserve">Questions for the multiple-choice exam are derived from the current COM 1010 textbook: </w:t>
      </w:r>
      <w:r w:rsidRPr="00CE1CBF">
        <w:rPr>
          <w:rFonts w:asciiTheme="minorHAnsi" w:hAnsiTheme="minorHAnsi" w:cstheme="minorHAnsi"/>
          <w:b/>
          <w:bCs/>
          <w:i/>
          <w:sz w:val="22"/>
          <w:szCs w:val="22"/>
        </w:rPr>
        <w:t>Speech Craft</w:t>
      </w:r>
      <w:r w:rsidRPr="00CE1CBF">
        <w:rPr>
          <w:rFonts w:asciiTheme="minorHAnsi" w:hAnsiTheme="minorHAnsi" w:cstheme="minorHAnsi"/>
          <w:b/>
          <w:bCs/>
          <w:sz w:val="22"/>
          <w:szCs w:val="22"/>
        </w:rPr>
        <w:t xml:space="preserve"> by Josh Gunn.</w:t>
      </w:r>
      <w:r w:rsidRPr="00CE1CBF">
        <w:rPr>
          <w:rFonts w:asciiTheme="minorHAnsi" w:hAnsiTheme="minorHAnsi" w:cstheme="minorHAnsi"/>
          <w:sz w:val="22"/>
          <w:szCs w:val="22"/>
        </w:rPr>
        <w:t xml:space="preserve"> Two copies of the textbook have been made available for reservation at the undergraduate library</w:t>
      </w:r>
      <w:r w:rsidR="008577BF">
        <w:rPr>
          <w:rFonts w:asciiTheme="minorHAnsi" w:hAnsiTheme="minorHAnsi" w:cstheme="minorHAnsi"/>
          <w:sz w:val="22"/>
          <w:szCs w:val="22"/>
        </w:rPr>
        <w:t xml:space="preserve">, and </w:t>
      </w:r>
      <w:r w:rsidR="008577BF" w:rsidRPr="008577BF">
        <w:rPr>
          <w:rFonts w:asciiTheme="minorHAnsi" w:hAnsiTheme="minorHAnsi" w:cstheme="minorHAnsi"/>
          <w:sz w:val="22"/>
          <w:szCs w:val="22"/>
        </w:rPr>
        <w:t>complimentary access to </w:t>
      </w:r>
      <w:r w:rsidR="008577BF" w:rsidRPr="008577BF">
        <w:rPr>
          <w:rFonts w:asciiTheme="minorHAnsi" w:hAnsiTheme="minorHAnsi" w:cstheme="minorHAnsi"/>
          <w:i/>
          <w:iCs/>
          <w:sz w:val="22"/>
          <w:szCs w:val="22"/>
        </w:rPr>
        <w:t>Speech Craft</w:t>
      </w:r>
      <w:r w:rsidR="008577BF" w:rsidRPr="008577BF">
        <w:rPr>
          <w:rFonts w:asciiTheme="minorHAnsi" w:hAnsiTheme="minorHAnsi" w:cstheme="minorHAnsi"/>
          <w:sz w:val="22"/>
          <w:szCs w:val="22"/>
        </w:rPr>
        <w:t> </w:t>
      </w:r>
      <w:r w:rsidR="008577BF">
        <w:rPr>
          <w:rFonts w:asciiTheme="minorHAnsi" w:hAnsiTheme="minorHAnsi" w:cstheme="minorHAnsi"/>
          <w:sz w:val="22"/>
          <w:szCs w:val="22"/>
        </w:rPr>
        <w:t>e-book</w:t>
      </w:r>
      <w:r w:rsidR="008577BF" w:rsidRPr="008577BF">
        <w:rPr>
          <w:rFonts w:asciiTheme="minorHAnsi" w:hAnsiTheme="minorHAnsi" w:cstheme="minorHAnsi"/>
          <w:sz w:val="22"/>
          <w:szCs w:val="22"/>
        </w:rPr>
        <w:t xml:space="preserve"> will be provided after the student has paid &amp; is registered for Part I of the OCCE.</w:t>
      </w:r>
    </w:p>
    <w:p w14:paraId="28C21587" w14:textId="38C0AFBD" w:rsidR="00AD55E8" w:rsidRDefault="00AD55E8" w:rsidP="008577BF">
      <w:pPr>
        <w:rPr>
          <w:rFonts w:asciiTheme="minorHAnsi" w:hAnsiTheme="minorHAnsi" w:cstheme="minorHAnsi"/>
          <w:sz w:val="22"/>
          <w:szCs w:val="22"/>
        </w:rPr>
      </w:pPr>
    </w:p>
    <w:p w14:paraId="5322BB61" w14:textId="22738EFE" w:rsidR="00AD55E8" w:rsidRDefault="00AD55E8" w:rsidP="008577BF">
      <w:pPr>
        <w:rPr>
          <w:rFonts w:asciiTheme="minorHAnsi" w:hAnsiTheme="minorHAnsi" w:cstheme="minorHAnsi"/>
          <w:sz w:val="22"/>
          <w:szCs w:val="22"/>
        </w:rPr>
      </w:pPr>
      <w:r w:rsidRPr="00202803">
        <w:rPr>
          <w:rFonts w:asciiTheme="minorHAnsi" w:hAnsiTheme="minorHAnsi" w:cstheme="minorHAnsi"/>
          <w:b/>
          <w:bCs/>
          <w:sz w:val="22"/>
          <w:szCs w:val="22"/>
        </w:rPr>
        <w:t>Part I of the exam will take place</w:t>
      </w:r>
      <w:r w:rsidR="007C0416" w:rsidRPr="00202803">
        <w:rPr>
          <w:rFonts w:asciiTheme="minorHAnsi" w:hAnsiTheme="minorHAnsi" w:cstheme="minorHAnsi"/>
          <w:b/>
          <w:bCs/>
          <w:sz w:val="22"/>
          <w:szCs w:val="22"/>
        </w:rPr>
        <w:t xml:space="preserve"> at </w:t>
      </w:r>
      <w:r w:rsidRPr="00202803">
        <w:rPr>
          <w:rFonts w:asciiTheme="minorHAnsi" w:hAnsiTheme="minorHAnsi" w:cstheme="minorHAnsi"/>
          <w:b/>
          <w:bCs/>
          <w:sz w:val="22"/>
          <w:szCs w:val="22"/>
        </w:rPr>
        <w:t>Manoogian Hall</w:t>
      </w:r>
      <w:r w:rsidR="007C0416" w:rsidRPr="00202803">
        <w:rPr>
          <w:rFonts w:asciiTheme="minorHAnsi" w:hAnsiTheme="minorHAnsi" w:cstheme="minorHAnsi"/>
          <w:b/>
          <w:bCs/>
          <w:sz w:val="22"/>
          <w:szCs w:val="22"/>
        </w:rPr>
        <w:t xml:space="preserve">, </w:t>
      </w:r>
      <w:r w:rsidRPr="00202803">
        <w:rPr>
          <w:rFonts w:asciiTheme="minorHAnsi" w:hAnsiTheme="minorHAnsi" w:cstheme="minorHAnsi"/>
          <w:b/>
          <w:bCs/>
          <w:sz w:val="22"/>
          <w:szCs w:val="22"/>
        </w:rPr>
        <w:t xml:space="preserve">room </w:t>
      </w:r>
      <w:r w:rsidR="00554D18">
        <w:rPr>
          <w:rFonts w:asciiTheme="minorHAnsi" w:hAnsiTheme="minorHAnsi" w:cstheme="minorHAnsi"/>
          <w:b/>
          <w:bCs/>
          <w:sz w:val="22"/>
          <w:szCs w:val="22"/>
        </w:rPr>
        <w:t>TBD</w:t>
      </w:r>
      <w:r w:rsidR="007C0416" w:rsidRPr="00202803">
        <w:rPr>
          <w:rFonts w:asciiTheme="minorHAnsi" w:hAnsiTheme="minorHAnsi" w:cstheme="minorHAnsi"/>
          <w:b/>
          <w:bCs/>
          <w:sz w:val="22"/>
          <w:szCs w:val="22"/>
        </w:rPr>
        <w:t>, from 2-4:30pm (Round 1</w:t>
      </w:r>
      <w:r w:rsidR="00950178">
        <w:rPr>
          <w:rFonts w:asciiTheme="minorHAnsi" w:hAnsiTheme="minorHAnsi" w:cstheme="minorHAnsi"/>
          <w:b/>
          <w:bCs/>
          <w:sz w:val="22"/>
          <w:szCs w:val="22"/>
        </w:rPr>
        <w:t>, Part I</w:t>
      </w:r>
      <w:r w:rsidR="007C0416" w:rsidRPr="00202803">
        <w:rPr>
          <w:rFonts w:asciiTheme="minorHAnsi" w:hAnsiTheme="minorHAnsi" w:cstheme="minorHAnsi"/>
          <w:b/>
          <w:bCs/>
          <w:sz w:val="22"/>
          <w:szCs w:val="22"/>
        </w:rPr>
        <w:t xml:space="preserve">: </w:t>
      </w:r>
      <w:r w:rsidR="003222BF">
        <w:rPr>
          <w:rFonts w:asciiTheme="minorHAnsi" w:hAnsiTheme="minorHAnsi" w:cstheme="minorHAnsi"/>
          <w:b/>
          <w:bCs/>
          <w:sz w:val="22"/>
          <w:szCs w:val="22"/>
        </w:rPr>
        <w:t>Feb 9, 2024</w:t>
      </w:r>
      <w:r w:rsidR="00BB7B6E" w:rsidRPr="00202803">
        <w:rPr>
          <w:rFonts w:asciiTheme="minorHAnsi" w:hAnsiTheme="minorHAnsi" w:cstheme="minorHAnsi"/>
          <w:b/>
          <w:bCs/>
          <w:sz w:val="22"/>
          <w:szCs w:val="22"/>
        </w:rPr>
        <w:t>/</w:t>
      </w:r>
      <w:r w:rsidR="007C0416" w:rsidRPr="00202803">
        <w:rPr>
          <w:rFonts w:asciiTheme="minorHAnsi" w:hAnsiTheme="minorHAnsi" w:cstheme="minorHAnsi"/>
          <w:b/>
          <w:bCs/>
          <w:sz w:val="22"/>
          <w:szCs w:val="22"/>
        </w:rPr>
        <w:t xml:space="preserve"> Round 2</w:t>
      </w:r>
      <w:r w:rsidR="00950178">
        <w:rPr>
          <w:rFonts w:asciiTheme="minorHAnsi" w:hAnsiTheme="minorHAnsi" w:cstheme="minorHAnsi"/>
          <w:b/>
          <w:bCs/>
          <w:sz w:val="22"/>
          <w:szCs w:val="22"/>
        </w:rPr>
        <w:t>, Part I</w:t>
      </w:r>
      <w:r w:rsidR="007C0416" w:rsidRPr="00202803">
        <w:rPr>
          <w:rFonts w:asciiTheme="minorHAnsi" w:hAnsiTheme="minorHAnsi" w:cstheme="minorHAnsi"/>
          <w:b/>
          <w:bCs/>
          <w:sz w:val="22"/>
          <w:szCs w:val="22"/>
        </w:rPr>
        <w:t xml:space="preserve">: </w:t>
      </w:r>
      <w:r w:rsidR="003222BF">
        <w:rPr>
          <w:rFonts w:asciiTheme="minorHAnsi" w:hAnsiTheme="minorHAnsi" w:cstheme="minorHAnsi"/>
          <w:b/>
          <w:bCs/>
          <w:sz w:val="22"/>
          <w:szCs w:val="22"/>
        </w:rPr>
        <w:t>March 22, 2024).</w:t>
      </w:r>
      <w:r w:rsidRPr="00202803">
        <w:rPr>
          <w:rFonts w:asciiTheme="minorHAnsi" w:hAnsiTheme="minorHAnsi" w:cstheme="minorHAnsi"/>
          <w:sz w:val="22"/>
          <w:szCs w:val="22"/>
        </w:rPr>
        <w:t xml:space="preserve"> You will need to bring a pencil for the </w:t>
      </w:r>
      <w:proofErr w:type="gramStart"/>
      <w:r w:rsidRPr="00202803">
        <w:rPr>
          <w:rFonts w:asciiTheme="minorHAnsi" w:hAnsiTheme="minorHAnsi" w:cstheme="minorHAnsi"/>
          <w:sz w:val="22"/>
          <w:szCs w:val="22"/>
        </w:rPr>
        <w:t>multiple choice</w:t>
      </w:r>
      <w:proofErr w:type="gramEnd"/>
      <w:r w:rsidRPr="00202803">
        <w:rPr>
          <w:rFonts w:asciiTheme="minorHAnsi" w:hAnsiTheme="minorHAnsi" w:cstheme="minorHAnsi"/>
          <w:sz w:val="22"/>
          <w:szCs w:val="22"/>
        </w:rPr>
        <w:t xml:space="preserve"> exam as well as a green scantron exam sheet. You may also bring note paper to take notes for the speech analysis portion of Part I. You will </w:t>
      </w:r>
      <w:r w:rsidR="00202803" w:rsidRPr="00202803">
        <w:rPr>
          <w:rFonts w:asciiTheme="minorHAnsi" w:hAnsiTheme="minorHAnsi" w:cstheme="minorHAnsi"/>
          <w:sz w:val="22"/>
          <w:szCs w:val="22"/>
        </w:rPr>
        <w:t xml:space="preserve">also </w:t>
      </w:r>
      <w:r w:rsidRPr="00202803">
        <w:rPr>
          <w:rFonts w:asciiTheme="minorHAnsi" w:hAnsiTheme="minorHAnsi" w:cstheme="minorHAnsi"/>
          <w:sz w:val="22"/>
          <w:szCs w:val="22"/>
        </w:rPr>
        <w:t xml:space="preserve">be provided with the speech analysis sheet for the exam. In addition to a writing tool and exam sheet, please bring your Wayne State ID or other form of identification. You will have 1 hour to complete the </w:t>
      </w:r>
      <w:proofErr w:type="gramStart"/>
      <w:r w:rsidRPr="00202803">
        <w:rPr>
          <w:rFonts w:asciiTheme="minorHAnsi" w:hAnsiTheme="minorHAnsi" w:cstheme="minorHAnsi"/>
          <w:sz w:val="22"/>
          <w:szCs w:val="22"/>
        </w:rPr>
        <w:t>multiple choice</w:t>
      </w:r>
      <w:proofErr w:type="gramEnd"/>
      <w:r w:rsidRPr="00202803">
        <w:rPr>
          <w:rFonts w:asciiTheme="minorHAnsi" w:hAnsiTheme="minorHAnsi" w:cstheme="minorHAnsi"/>
          <w:sz w:val="22"/>
          <w:szCs w:val="22"/>
        </w:rPr>
        <w:t xml:space="preserve"> exam and 30 minutes to complete the speech feedback portion. Please arrive early as no late exams will be given.</w:t>
      </w:r>
    </w:p>
    <w:p w14:paraId="6BCBB582" w14:textId="00FF359D" w:rsidR="00202803" w:rsidRDefault="00202803" w:rsidP="008577BF">
      <w:pPr>
        <w:rPr>
          <w:rFonts w:asciiTheme="minorHAnsi" w:hAnsiTheme="minorHAnsi" w:cstheme="minorHAnsi"/>
          <w:sz w:val="22"/>
          <w:szCs w:val="22"/>
        </w:rPr>
      </w:pPr>
    </w:p>
    <w:p w14:paraId="4F1453E2" w14:textId="7C199139" w:rsidR="00202803" w:rsidRPr="00202803" w:rsidRDefault="00202803" w:rsidP="00202803">
      <w:pPr>
        <w:rPr>
          <w:rFonts w:asciiTheme="minorHAnsi" w:hAnsiTheme="minorHAnsi" w:cstheme="minorHAnsi"/>
          <w:sz w:val="22"/>
          <w:szCs w:val="22"/>
        </w:rPr>
      </w:pPr>
      <w:r w:rsidRPr="00202803">
        <w:rPr>
          <w:rFonts w:asciiTheme="minorHAnsi" w:hAnsiTheme="minorHAnsi" w:cstheme="minorHAnsi"/>
          <w:b/>
          <w:bCs/>
          <w:sz w:val="22"/>
          <w:szCs w:val="22"/>
        </w:rPr>
        <w:t>Aside from a campus-wide closure, no exceptions to th</w:t>
      </w:r>
      <w:r w:rsidRPr="005F13D5">
        <w:rPr>
          <w:rFonts w:asciiTheme="minorHAnsi" w:hAnsiTheme="minorHAnsi" w:cstheme="minorHAnsi"/>
          <w:b/>
          <w:bCs/>
          <w:sz w:val="22"/>
          <w:szCs w:val="22"/>
        </w:rPr>
        <w:t>e</w:t>
      </w:r>
      <w:r w:rsidRPr="00202803">
        <w:rPr>
          <w:rFonts w:asciiTheme="minorHAnsi" w:hAnsiTheme="minorHAnsi" w:cstheme="minorHAnsi"/>
          <w:b/>
          <w:bCs/>
          <w:sz w:val="22"/>
          <w:szCs w:val="22"/>
        </w:rPr>
        <w:t xml:space="preserve"> date</w:t>
      </w:r>
      <w:r w:rsidRPr="005F13D5">
        <w:rPr>
          <w:rFonts w:asciiTheme="minorHAnsi" w:hAnsiTheme="minorHAnsi" w:cstheme="minorHAnsi"/>
          <w:b/>
          <w:bCs/>
          <w:sz w:val="22"/>
          <w:szCs w:val="22"/>
        </w:rPr>
        <w:t>s</w:t>
      </w:r>
      <w:r w:rsidRPr="00202803">
        <w:rPr>
          <w:rFonts w:asciiTheme="minorHAnsi" w:hAnsiTheme="minorHAnsi" w:cstheme="minorHAnsi"/>
          <w:b/>
          <w:bCs/>
          <w:sz w:val="22"/>
          <w:szCs w:val="22"/>
        </w:rPr>
        <w:t xml:space="preserve"> and time </w:t>
      </w:r>
      <w:r w:rsidRPr="005F13D5">
        <w:rPr>
          <w:rFonts w:asciiTheme="minorHAnsi" w:hAnsiTheme="minorHAnsi" w:cstheme="minorHAnsi"/>
          <w:b/>
          <w:bCs/>
          <w:sz w:val="22"/>
          <w:szCs w:val="22"/>
        </w:rPr>
        <w:t>above</w:t>
      </w:r>
      <w:r w:rsidRPr="00202803">
        <w:rPr>
          <w:rFonts w:asciiTheme="minorHAnsi" w:hAnsiTheme="minorHAnsi" w:cstheme="minorHAnsi"/>
          <w:b/>
          <w:bCs/>
          <w:sz w:val="22"/>
          <w:szCs w:val="22"/>
        </w:rPr>
        <w:t xml:space="preserve">, regardless of </w:t>
      </w:r>
      <w:proofErr w:type="spellStart"/>
      <w:r w:rsidRPr="00202803">
        <w:rPr>
          <w:rFonts w:asciiTheme="minorHAnsi" w:hAnsiTheme="minorHAnsi" w:cstheme="minorHAnsi"/>
          <w:b/>
          <w:bCs/>
          <w:sz w:val="22"/>
          <w:szCs w:val="22"/>
        </w:rPr>
        <w:t>weather</w:t>
      </w:r>
      <w:proofErr w:type="spellEnd"/>
      <w:r w:rsidRPr="00202803">
        <w:rPr>
          <w:rFonts w:asciiTheme="minorHAnsi" w:hAnsiTheme="minorHAnsi" w:cstheme="minorHAnsi"/>
          <w:b/>
          <w:bCs/>
          <w:sz w:val="22"/>
          <w:szCs w:val="22"/>
        </w:rPr>
        <w:t xml:space="preserve"> circumstances, personal circumstances, graduation status, etc.</w:t>
      </w:r>
      <w:r w:rsidRPr="00202803">
        <w:rPr>
          <w:rFonts w:asciiTheme="minorHAnsi" w:hAnsiTheme="minorHAnsi" w:cstheme="minorHAnsi"/>
          <w:sz w:val="22"/>
          <w:szCs w:val="22"/>
        </w:rPr>
        <w:t> Those in their last semester, and/or those who have only the OC requirement to fulfill, are not guaranteed to pass and may still be required to fulfill the OC requirement in another way. </w:t>
      </w:r>
    </w:p>
    <w:p w14:paraId="2D5AEB67" w14:textId="77777777" w:rsidR="00A317AB" w:rsidRDefault="00A317AB" w:rsidP="00CE1CBF">
      <w:pPr>
        <w:rPr>
          <w:rFonts w:asciiTheme="minorHAnsi" w:hAnsiTheme="minorHAnsi" w:cstheme="minorHAnsi"/>
          <w:b/>
          <w:sz w:val="22"/>
          <w:szCs w:val="22"/>
          <w:highlight w:val="yellow"/>
        </w:rPr>
      </w:pPr>
    </w:p>
    <w:p w14:paraId="24FEF23A" w14:textId="7F72A048" w:rsidR="00CE1CBF" w:rsidRPr="00CE1CBF" w:rsidRDefault="00CE1CBF" w:rsidP="00CE1CBF">
      <w:pPr>
        <w:rPr>
          <w:rFonts w:asciiTheme="minorHAnsi" w:hAnsiTheme="minorHAnsi" w:cstheme="minorHAnsi"/>
          <w:b/>
          <w:sz w:val="22"/>
          <w:szCs w:val="22"/>
        </w:rPr>
      </w:pPr>
      <w:r w:rsidRPr="00CE1CBF">
        <w:rPr>
          <w:rFonts w:asciiTheme="minorHAnsi" w:hAnsiTheme="minorHAnsi" w:cstheme="minorHAnsi"/>
          <w:b/>
          <w:sz w:val="22"/>
          <w:szCs w:val="22"/>
        </w:rPr>
        <w:t>All students who earn a cumulative (</w:t>
      </w:r>
      <w:r w:rsidR="008316D2">
        <w:rPr>
          <w:rFonts w:asciiTheme="minorHAnsi" w:hAnsiTheme="minorHAnsi" w:cstheme="minorHAnsi"/>
          <w:b/>
          <w:sz w:val="22"/>
          <w:szCs w:val="22"/>
        </w:rPr>
        <w:t xml:space="preserve">multiple-choice </w:t>
      </w:r>
      <w:r w:rsidRPr="00CE1CBF">
        <w:rPr>
          <w:rFonts w:asciiTheme="minorHAnsi" w:hAnsiTheme="minorHAnsi" w:cstheme="minorHAnsi"/>
          <w:b/>
          <w:sz w:val="22"/>
          <w:szCs w:val="22"/>
        </w:rPr>
        <w:t xml:space="preserve">exam and speech analysis) passing grade (70% or higher) on Part I of the examination will have an opportunity to participate in Part II of the examination. Those who do not earn a grade of </w:t>
      </w:r>
      <w:r w:rsidR="008316D2">
        <w:rPr>
          <w:rFonts w:asciiTheme="minorHAnsi" w:hAnsiTheme="minorHAnsi" w:cstheme="minorHAnsi"/>
          <w:b/>
          <w:sz w:val="22"/>
          <w:szCs w:val="22"/>
        </w:rPr>
        <w:t xml:space="preserve">at least </w:t>
      </w:r>
      <w:r w:rsidRPr="00CE1CBF">
        <w:rPr>
          <w:rFonts w:asciiTheme="minorHAnsi" w:hAnsiTheme="minorHAnsi" w:cstheme="minorHAnsi"/>
          <w:b/>
          <w:sz w:val="22"/>
          <w:szCs w:val="22"/>
        </w:rPr>
        <w:t xml:space="preserve">70% will not be able to earn oral competency credit this semester and may register for a COM 1010 section space/time </w:t>
      </w:r>
      <w:proofErr w:type="gramStart"/>
      <w:r w:rsidRPr="00CE1CBF">
        <w:rPr>
          <w:rFonts w:asciiTheme="minorHAnsi" w:hAnsiTheme="minorHAnsi" w:cstheme="minorHAnsi"/>
          <w:b/>
          <w:sz w:val="22"/>
          <w:szCs w:val="22"/>
        </w:rPr>
        <w:t>permitting, or</w:t>
      </w:r>
      <w:proofErr w:type="gramEnd"/>
      <w:r w:rsidRPr="00CE1CBF">
        <w:rPr>
          <w:rFonts w:asciiTheme="minorHAnsi" w:hAnsiTheme="minorHAnsi" w:cstheme="minorHAnsi"/>
          <w:b/>
          <w:sz w:val="22"/>
          <w:szCs w:val="22"/>
        </w:rPr>
        <w:t xml:space="preserve"> may attempt Part I again the next time it is offered.</w:t>
      </w:r>
    </w:p>
    <w:p w14:paraId="7829C98A" w14:textId="77777777" w:rsidR="00CE1CBF" w:rsidRDefault="00CE1CBF" w:rsidP="00CE1CBF">
      <w:pPr>
        <w:rPr>
          <w:rFonts w:asciiTheme="minorHAnsi" w:hAnsiTheme="minorHAnsi" w:cstheme="minorHAnsi"/>
          <w:b/>
          <w:bCs/>
          <w:sz w:val="22"/>
          <w:szCs w:val="22"/>
          <w:u w:val="single"/>
        </w:rPr>
      </w:pPr>
    </w:p>
    <w:p w14:paraId="639F6985" w14:textId="15CD184C" w:rsidR="00CE1CBF" w:rsidRPr="00CE1CBF" w:rsidRDefault="00CE1CBF" w:rsidP="00CE1CBF">
      <w:pPr>
        <w:rPr>
          <w:rFonts w:asciiTheme="minorHAnsi" w:hAnsiTheme="minorHAnsi" w:cstheme="minorHAnsi"/>
          <w:b/>
          <w:bCs/>
          <w:sz w:val="22"/>
          <w:szCs w:val="22"/>
          <w:u w:val="single"/>
        </w:rPr>
      </w:pPr>
      <w:r w:rsidRPr="00CE1CBF">
        <w:rPr>
          <w:rFonts w:asciiTheme="minorHAnsi" w:hAnsiTheme="minorHAnsi" w:cstheme="minorHAnsi"/>
          <w:b/>
          <w:bCs/>
          <w:sz w:val="22"/>
          <w:szCs w:val="22"/>
          <w:u w:val="single"/>
        </w:rPr>
        <w:t xml:space="preserve">REGISTRATION FOR PART I: </w:t>
      </w:r>
    </w:p>
    <w:p w14:paraId="4ECC9785" w14:textId="4F82365D" w:rsidR="00CE1CBF" w:rsidRPr="00CF6DE4" w:rsidRDefault="00CE1CBF" w:rsidP="00554D18">
      <w:pPr>
        <w:rPr>
          <w:rFonts w:asciiTheme="minorHAnsi" w:hAnsiTheme="minorHAnsi" w:cstheme="minorHAnsi"/>
          <w:sz w:val="22"/>
          <w:szCs w:val="22"/>
        </w:rPr>
      </w:pPr>
      <w:r w:rsidRPr="00CE1CBF">
        <w:rPr>
          <w:rFonts w:asciiTheme="minorHAnsi" w:hAnsiTheme="minorHAnsi" w:cstheme="minorHAnsi"/>
          <w:sz w:val="22"/>
          <w:szCs w:val="22"/>
        </w:rPr>
        <w:t xml:space="preserve">For Part I registration, please </w:t>
      </w:r>
      <w:r w:rsidR="00554D18">
        <w:rPr>
          <w:rFonts w:asciiTheme="minorHAnsi" w:hAnsiTheme="minorHAnsi" w:cstheme="minorHAnsi"/>
          <w:sz w:val="22"/>
          <w:szCs w:val="22"/>
        </w:rPr>
        <w:t xml:space="preserve">fill out the Oral Competency Exam Form found on the OCCE website along with a cashier’s check and take them to the </w:t>
      </w:r>
      <w:r w:rsidR="00554D18" w:rsidRPr="00554D18">
        <w:rPr>
          <w:rFonts w:asciiTheme="minorHAnsi" w:hAnsiTheme="minorHAnsi" w:cstheme="minorHAnsi"/>
          <w:sz w:val="22"/>
          <w:szCs w:val="22"/>
        </w:rPr>
        <w:t>Wayne State University</w:t>
      </w:r>
      <w:r w:rsidR="00554D18">
        <w:rPr>
          <w:rFonts w:asciiTheme="minorHAnsi" w:hAnsiTheme="minorHAnsi" w:cstheme="minorHAnsi"/>
          <w:sz w:val="22"/>
          <w:szCs w:val="22"/>
        </w:rPr>
        <w:t xml:space="preserve"> </w:t>
      </w:r>
      <w:r w:rsidR="00554D18" w:rsidRPr="00554D18">
        <w:rPr>
          <w:rFonts w:asciiTheme="minorHAnsi" w:hAnsiTheme="minorHAnsi" w:cstheme="minorHAnsi"/>
          <w:sz w:val="22"/>
          <w:szCs w:val="22"/>
        </w:rPr>
        <w:t>Cashier’s Office</w:t>
      </w:r>
      <w:r w:rsidR="00554D18">
        <w:rPr>
          <w:rFonts w:asciiTheme="minorHAnsi" w:hAnsiTheme="minorHAnsi" w:cstheme="minorHAnsi"/>
          <w:sz w:val="22"/>
          <w:szCs w:val="22"/>
        </w:rPr>
        <w:t xml:space="preserve"> on the second floor of the Welcome Center. The form explains details on where the check needs to be addressed to. Please make sure that you take this form of payment two days </w:t>
      </w:r>
      <w:r w:rsidRPr="00CE1CBF">
        <w:rPr>
          <w:rFonts w:asciiTheme="minorHAnsi" w:hAnsiTheme="minorHAnsi" w:cstheme="minorHAnsi"/>
          <w:sz w:val="22"/>
          <w:szCs w:val="22"/>
        </w:rPr>
        <w:t>prior to the exam deadline. There is a registration fee of $</w:t>
      </w:r>
      <w:r w:rsidR="00554D18">
        <w:rPr>
          <w:rFonts w:asciiTheme="minorHAnsi" w:hAnsiTheme="minorHAnsi" w:cstheme="minorHAnsi"/>
          <w:sz w:val="22"/>
          <w:szCs w:val="22"/>
        </w:rPr>
        <w:t>1</w:t>
      </w:r>
      <w:r w:rsidRPr="00CE1CBF">
        <w:rPr>
          <w:rFonts w:asciiTheme="minorHAnsi" w:hAnsiTheme="minorHAnsi" w:cstheme="minorHAnsi"/>
          <w:sz w:val="22"/>
          <w:szCs w:val="22"/>
        </w:rPr>
        <w:t xml:space="preserve">0 for each part of the exam. Payment must be submitted by the registration deadline date </w:t>
      </w:r>
      <w:proofErr w:type="gramStart"/>
      <w:r w:rsidRPr="00CE1CBF">
        <w:rPr>
          <w:rFonts w:asciiTheme="minorHAnsi" w:hAnsiTheme="minorHAnsi" w:cstheme="minorHAnsi"/>
          <w:sz w:val="22"/>
          <w:szCs w:val="22"/>
        </w:rPr>
        <w:t>in order to</w:t>
      </w:r>
      <w:proofErr w:type="gramEnd"/>
      <w:r w:rsidRPr="00CE1CBF">
        <w:rPr>
          <w:rFonts w:asciiTheme="minorHAnsi" w:hAnsiTheme="minorHAnsi" w:cstheme="minorHAnsi"/>
          <w:sz w:val="22"/>
          <w:szCs w:val="22"/>
        </w:rPr>
        <w:t xml:space="preserve"> complete the registration process.</w:t>
      </w:r>
    </w:p>
    <w:p w14:paraId="2ACB522F" w14:textId="28C3DA2F" w:rsidR="00CF6DE4" w:rsidRPr="00CF6DE4" w:rsidRDefault="00CF6DE4" w:rsidP="00CF6DE4">
      <w:pPr>
        <w:spacing w:before="100" w:beforeAutospacing="1" w:after="100" w:afterAutospacing="1"/>
        <w:jc w:val="center"/>
        <w:rPr>
          <w:rFonts w:eastAsia="Times New Roman"/>
        </w:rPr>
      </w:pPr>
      <w:r w:rsidRPr="00CF6DE4">
        <w:rPr>
          <w:rFonts w:ascii="Calibri" w:eastAsia="Times New Roman" w:hAnsi="Calibri" w:cs="Calibri"/>
          <w:b/>
          <w:bCs/>
          <w:sz w:val="22"/>
          <w:szCs w:val="22"/>
        </w:rPr>
        <w:t>OCCE Part I Multiple Choice Exam Study Guide</w:t>
      </w:r>
    </w:p>
    <w:p w14:paraId="551CA88B" w14:textId="7C9610FE" w:rsidR="00CF6DE4" w:rsidRPr="00CF6DE4" w:rsidRDefault="00CF6DE4" w:rsidP="00CF6DE4">
      <w:pPr>
        <w:spacing w:before="100" w:beforeAutospacing="1" w:after="100" w:afterAutospacing="1"/>
        <w:jc w:val="center"/>
        <w:rPr>
          <w:rFonts w:eastAsia="Times New Roman"/>
        </w:rPr>
      </w:pPr>
      <w:r w:rsidRPr="00CF6DE4">
        <w:rPr>
          <w:rFonts w:ascii="Calibri" w:eastAsia="Times New Roman" w:hAnsi="Calibri" w:cs="Calibri"/>
          <w:i/>
          <w:iCs/>
          <w:sz w:val="22"/>
          <w:szCs w:val="22"/>
        </w:rPr>
        <w:t xml:space="preserve">Speech Craft – </w:t>
      </w:r>
      <w:r w:rsidRPr="00CF6DE4">
        <w:rPr>
          <w:rFonts w:ascii="Calibri" w:eastAsia="Times New Roman" w:hAnsi="Calibri" w:cs="Calibri"/>
          <w:sz w:val="22"/>
          <w:szCs w:val="22"/>
        </w:rPr>
        <w:t>Joshua Gunn</w:t>
      </w:r>
    </w:p>
    <w:p w14:paraId="477AC3AC" w14:textId="2416CAE6" w:rsidR="00CF6DE4" w:rsidRPr="00CF6DE4" w:rsidRDefault="00CF6DE4" w:rsidP="00CF6DE4">
      <w:pPr>
        <w:spacing w:before="100" w:beforeAutospacing="1" w:after="100" w:afterAutospacing="1"/>
        <w:jc w:val="center"/>
        <w:rPr>
          <w:rFonts w:eastAsia="Times New Roman"/>
        </w:rPr>
      </w:pPr>
      <w:r w:rsidRPr="00CF6DE4">
        <w:rPr>
          <w:rFonts w:ascii="Calibri" w:eastAsia="Times New Roman" w:hAnsi="Calibri" w:cs="Calibri"/>
          <w:sz w:val="22"/>
          <w:szCs w:val="22"/>
        </w:rPr>
        <w:t xml:space="preserve">*Note: this is a </w:t>
      </w:r>
      <w:r w:rsidRPr="00CF6DE4">
        <w:rPr>
          <w:rFonts w:ascii="Calibri" w:eastAsia="Times New Roman" w:hAnsi="Calibri" w:cs="Calibri"/>
          <w:i/>
          <w:iCs/>
          <w:sz w:val="22"/>
          <w:szCs w:val="22"/>
        </w:rPr>
        <w:t xml:space="preserve">guide </w:t>
      </w:r>
      <w:r w:rsidRPr="00CF6DE4">
        <w:rPr>
          <w:rFonts w:ascii="Calibri" w:eastAsia="Times New Roman" w:hAnsi="Calibri" w:cs="Calibri"/>
          <w:sz w:val="22"/>
          <w:szCs w:val="22"/>
        </w:rPr>
        <w:t xml:space="preserve">to help facilitate studying, it is in no way </w:t>
      </w:r>
      <w:proofErr w:type="gramStart"/>
      <w:r w:rsidRPr="00CF6DE4">
        <w:rPr>
          <w:rFonts w:ascii="Calibri" w:eastAsia="Times New Roman" w:hAnsi="Calibri" w:cs="Calibri"/>
          <w:sz w:val="22"/>
          <w:szCs w:val="22"/>
        </w:rPr>
        <w:t>exhaustive</w:t>
      </w:r>
      <w:proofErr w:type="gramEnd"/>
      <w:r w:rsidRPr="00CF6DE4">
        <w:rPr>
          <w:rFonts w:ascii="Calibri" w:eastAsia="Times New Roman" w:hAnsi="Calibri" w:cs="Calibri"/>
          <w:sz w:val="22"/>
          <w:szCs w:val="22"/>
        </w:rPr>
        <w:t xml:space="preserve"> nor should it be your only source of studying. Thorough reading of each chapter and consultation of the textbook is highly </w:t>
      </w:r>
      <w:proofErr w:type="gramStart"/>
      <w:r w:rsidRPr="00CF6DE4">
        <w:rPr>
          <w:rFonts w:ascii="Calibri" w:eastAsia="Times New Roman" w:hAnsi="Calibri" w:cs="Calibri"/>
          <w:sz w:val="22"/>
          <w:szCs w:val="22"/>
        </w:rPr>
        <w:t>recommended.*</w:t>
      </w:r>
      <w:proofErr w:type="gramEnd"/>
    </w:p>
    <w:p w14:paraId="72EAD4EF" w14:textId="694DEAF7" w:rsidR="00CF6DE4" w:rsidRPr="00CF6DE4" w:rsidRDefault="00CF6DE4" w:rsidP="00CF6DE4">
      <w:pPr>
        <w:spacing w:before="100" w:beforeAutospacing="1" w:after="100" w:afterAutospacing="1"/>
        <w:rPr>
          <w:rFonts w:eastAsia="Times New Roman"/>
          <w:u w:val="single"/>
        </w:rPr>
      </w:pPr>
      <w:r w:rsidRPr="00CF6DE4">
        <w:rPr>
          <w:rFonts w:ascii="Calibri" w:eastAsia="Times New Roman" w:hAnsi="Calibri" w:cs="Calibri"/>
          <w:i/>
          <w:iCs/>
          <w:sz w:val="22"/>
          <w:szCs w:val="22"/>
          <w:u w:val="single"/>
        </w:rPr>
        <w:t xml:space="preserve">Chapter 1-Building Confidence in the Craft </w:t>
      </w:r>
      <w:r w:rsidR="00597AD4">
        <w:rPr>
          <w:rFonts w:eastAsia="Times New Roman"/>
          <w:u w:val="single"/>
        </w:rPr>
        <w:br/>
      </w:r>
      <w:r w:rsidRPr="00CF6DE4">
        <w:rPr>
          <w:rFonts w:ascii="Calibri" w:eastAsia="Times New Roman" w:hAnsi="Calibri" w:cs="Calibri"/>
          <w:sz w:val="22"/>
          <w:szCs w:val="22"/>
        </w:rPr>
        <w:t>The purpose of public speaking</w:t>
      </w:r>
      <w:r w:rsidRPr="00CF6DE4">
        <w:rPr>
          <w:rFonts w:ascii="Calibri" w:eastAsia="Times New Roman" w:hAnsi="Calibri" w:cs="Calibri"/>
          <w:sz w:val="22"/>
          <w:szCs w:val="22"/>
        </w:rPr>
        <w:br/>
        <w:t>History of public speaking</w:t>
      </w:r>
      <w:r w:rsidRPr="00CF6DE4">
        <w:rPr>
          <w:rFonts w:ascii="Calibri" w:eastAsia="Times New Roman" w:hAnsi="Calibri" w:cs="Calibri"/>
          <w:sz w:val="22"/>
          <w:szCs w:val="22"/>
        </w:rPr>
        <w:br/>
        <w:t>Fear of public speaking</w:t>
      </w:r>
      <w:r w:rsidRPr="00CF6DE4">
        <w:rPr>
          <w:rFonts w:ascii="Calibri" w:eastAsia="Times New Roman" w:hAnsi="Calibri" w:cs="Calibri"/>
          <w:sz w:val="22"/>
          <w:szCs w:val="22"/>
        </w:rPr>
        <w:br/>
      </w:r>
      <w:r w:rsidRPr="00CF6DE4">
        <w:rPr>
          <w:rFonts w:ascii="Calibri" w:eastAsia="Times New Roman" w:hAnsi="Calibri" w:cs="Calibri"/>
          <w:sz w:val="22"/>
          <w:szCs w:val="22"/>
        </w:rPr>
        <w:lastRenderedPageBreak/>
        <w:t xml:space="preserve">Civic engagement through public speaking </w:t>
      </w:r>
      <w:r w:rsidR="00597AD4">
        <w:rPr>
          <w:rFonts w:ascii="Calibri" w:eastAsia="Times New Roman" w:hAnsi="Calibri" w:cs="Calibri"/>
          <w:sz w:val="22"/>
          <w:szCs w:val="22"/>
        </w:rPr>
        <w:br/>
      </w:r>
      <w:r w:rsidRPr="00CF6DE4">
        <w:rPr>
          <w:rFonts w:ascii="Calibri" w:eastAsia="Times New Roman" w:hAnsi="Calibri" w:cs="Calibri"/>
          <w:sz w:val="22"/>
          <w:szCs w:val="22"/>
        </w:rPr>
        <w:t xml:space="preserve">Speech preparation and delivery </w:t>
      </w:r>
    </w:p>
    <w:p w14:paraId="43722FB6" w14:textId="163671A2" w:rsidR="00CF6DE4" w:rsidRPr="00CF6DE4" w:rsidRDefault="00CF6DE4" w:rsidP="00CF6DE4">
      <w:pPr>
        <w:spacing w:before="100" w:beforeAutospacing="1" w:after="100" w:afterAutospacing="1"/>
        <w:rPr>
          <w:rFonts w:eastAsia="Times New Roman"/>
        </w:rPr>
      </w:pPr>
      <w:r w:rsidRPr="00CF6DE4">
        <w:rPr>
          <w:rFonts w:ascii="Calibri" w:eastAsia="Times New Roman" w:hAnsi="Calibri" w:cs="Calibri"/>
          <w:b/>
          <w:bCs/>
          <w:i/>
          <w:iCs/>
          <w:sz w:val="22"/>
          <w:szCs w:val="22"/>
        </w:rPr>
        <w:t>Terms:</w:t>
      </w:r>
      <w:r w:rsidRPr="00CF6DE4">
        <w:rPr>
          <w:rFonts w:ascii="Calibri" w:eastAsia="Times New Roman" w:hAnsi="Calibri" w:cs="Calibri"/>
          <w:i/>
          <w:iCs/>
          <w:sz w:val="22"/>
          <w:szCs w:val="22"/>
        </w:rPr>
        <w:t xml:space="preserve"> </w:t>
      </w:r>
      <w:r w:rsidR="00597AD4">
        <w:rPr>
          <w:rFonts w:eastAsia="Times New Roman"/>
        </w:rPr>
        <w:br/>
      </w:r>
      <w:r w:rsidRPr="00CF6DE4">
        <w:rPr>
          <w:rFonts w:ascii="Calibri" w:eastAsia="Times New Roman" w:hAnsi="Calibri" w:cs="Calibri"/>
          <w:sz w:val="22"/>
          <w:szCs w:val="22"/>
        </w:rPr>
        <w:t xml:space="preserve">Communication Apprehension </w:t>
      </w:r>
      <w:r w:rsidR="00597AD4">
        <w:rPr>
          <w:rFonts w:ascii="Calibri" w:eastAsia="Times New Roman" w:hAnsi="Calibri" w:cs="Calibri"/>
          <w:sz w:val="22"/>
          <w:szCs w:val="22"/>
        </w:rPr>
        <w:br/>
      </w:r>
      <w:r w:rsidRPr="00CF6DE4">
        <w:rPr>
          <w:rFonts w:ascii="Calibri" w:eastAsia="Times New Roman" w:hAnsi="Calibri" w:cs="Calibri"/>
          <w:sz w:val="22"/>
          <w:szCs w:val="22"/>
        </w:rPr>
        <w:t>Speech Anxiety</w:t>
      </w:r>
      <w:r w:rsidRPr="00CF6DE4">
        <w:rPr>
          <w:rFonts w:ascii="Calibri" w:eastAsia="Times New Roman" w:hAnsi="Calibri" w:cs="Calibri"/>
          <w:sz w:val="22"/>
          <w:szCs w:val="22"/>
        </w:rPr>
        <w:br/>
        <w:t>Techne</w:t>
      </w:r>
      <w:r w:rsidRPr="00CF6DE4">
        <w:rPr>
          <w:rFonts w:ascii="Calibri" w:eastAsia="Times New Roman" w:hAnsi="Calibri" w:cs="Calibri"/>
          <w:sz w:val="22"/>
          <w:szCs w:val="22"/>
        </w:rPr>
        <w:br/>
        <w:t xml:space="preserve">Visualization </w:t>
      </w:r>
      <w:r w:rsidR="00597AD4">
        <w:rPr>
          <w:rFonts w:eastAsia="Times New Roman"/>
        </w:rPr>
        <w:br/>
      </w:r>
      <w:r w:rsidRPr="00CF6DE4">
        <w:rPr>
          <w:rFonts w:ascii="Calibri" w:eastAsia="Times New Roman" w:hAnsi="Calibri" w:cs="Calibri"/>
          <w:sz w:val="22"/>
          <w:szCs w:val="22"/>
        </w:rPr>
        <w:t xml:space="preserve">Extemporaneous Speaking </w:t>
      </w:r>
    </w:p>
    <w:p w14:paraId="093C39F4" w14:textId="14231207" w:rsidR="00597AD4" w:rsidRPr="00597AD4" w:rsidRDefault="00CF6DE4" w:rsidP="00CF6DE4">
      <w:pPr>
        <w:spacing w:before="100" w:beforeAutospacing="1" w:after="100" w:afterAutospacing="1"/>
        <w:rPr>
          <w:rFonts w:eastAsia="Times New Roman"/>
          <w:i/>
          <w:iCs/>
          <w:u w:val="single"/>
        </w:rPr>
      </w:pPr>
      <w:r w:rsidRPr="00CF6DE4">
        <w:rPr>
          <w:rFonts w:ascii="Calibri" w:eastAsia="Times New Roman" w:hAnsi="Calibri" w:cs="Calibri"/>
          <w:i/>
          <w:iCs/>
          <w:sz w:val="22"/>
          <w:szCs w:val="22"/>
          <w:u w:val="single"/>
        </w:rPr>
        <w:t xml:space="preserve">Chapter 2 –Listening and Ethics of Speech </w:t>
      </w:r>
      <w:r w:rsidR="00597AD4">
        <w:rPr>
          <w:rFonts w:eastAsia="Times New Roman"/>
          <w:i/>
          <w:iCs/>
          <w:u w:val="single"/>
        </w:rPr>
        <w:br/>
      </w:r>
      <w:r w:rsidRPr="00CF6DE4">
        <w:rPr>
          <w:rFonts w:ascii="Calibri" w:eastAsia="Times New Roman" w:hAnsi="Calibri" w:cs="Calibri"/>
          <w:sz w:val="22"/>
          <w:szCs w:val="22"/>
        </w:rPr>
        <w:t xml:space="preserve">The listening process </w:t>
      </w:r>
      <w:r w:rsidR="00EB0D61">
        <w:rPr>
          <w:rFonts w:ascii="Calibri" w:eastAsia="Times New Roman" w:hAnsi="Calibri" w:cs="Calibri"/>
          <w:sz w:val="22"/>
          <w:szCs w:val="22"/>
        </w:rPr>
        <w:br/>
      </w:r>
      <w:r w:rsidRPr="00CF6DE4">
        <w:rPr>
          <w:rFonts w:ascii="Calibri" w:eastAsia="Times New Roman" w:hAnsi="Calibri" w:cs="Calibri"/>
          <w:sz w:val="22"/>
          <w:szCs w:val="22"/>
        </w:rPr>
        <w:t xml:space="preserve">Active listening </w:t>
      </w:r>
      <w:r w:rsidR="00EB0D61">
        <w:rPr>
          <w:rFonts w:ascii="Calibri" w:eastAsia="Times New Roman" w:hAnsi="Calibri" w:cs="Calibri"/>
          <w:sz w:val="22"/>
          <w:szCs w:val="22"/>
        </w:rPr>
        <w:br/>
      </w:r>
      <w:r w:rsidRPr="00CF6DE4">
        <w:rPr>
          <w:rFonts w:ascii="Calibri" w:eastAsia="Times New Roman" w:hAnsi="Calibri" w:cs="Calibri"/>
          <w:sz w:val="22"/>
          <w:szCs w:val="22"/>
        </w:rPr>
        <w:t xml:space="preserve">Ethics as a listener </w:t>
      </w:r>
    </w:p>
    <w:p w14:paraId="45A92348" w14:textId="3CC2BA15" w:rsidR="00CF6DE4" w:rsidRPr="00CF6DE4" w:rsidRDefault="00CF6DE4" w:rsidP="00CF6DE4">
      <w:pPr>
        <w:spacing w:before="100" w:beforeAutospacing="1" w:after="100" w:afterAutospacing="1"/>
        <w:rPr>
          <w:rFonts w:ascii="Calibri" w:eastAsia="Times New Roman" w:hAnsi="Calibri" w:cs="Calibri"/>
          <w:i/>
          <w:iCs/>
          <w:sz w:val="22"/>
          <w:szCs w:val="22"/>
        </w:rPr>
      </w:pPr>
      <w:r w:rsidRPr="00CF6DE4">
        <w:rPr>
          <w:rFonts w:ascii="Calibri" w:eastAsia="Times New Roman" w:hAnsi="Calibri" w:cs="Calibri"/>
          <w:b/>
          <w:bCs/>
          <w:i/>
          <w:iCs/>
          <w:sz w:val="22"/>
          <w:szCs w:val="22"/>
        </w:rPr>
        <w:t>Terms:</w:t>
      </w:r>
      <w:r w:rsidRPr="00CF6DE4">
        <w:rPr>
          <w:rFonts w:ascii="Calibri" w:eastAsia="Times New Roman" w:hAnsi="Calibri" w:cs="Calibri"/>
          <w:i/>
          <w:iCs/>
          <w:sz w:val="22"/>
          <w:szCs w:val="22"/>
        </w:rPr>
        <w:t xml:space="preserve"> </w:t>
      </w:r>
      <w:r w:rsidR="00597AD4">
        <w:rPr>
          <w:rFonts w:eastAsia="Times New Roman"/>
        </w:rPr>
        <w:br/>
      </w:r>
      <w:r w:rsidRPr="00CF6DE4">
        <w:rPr>
          <w:rFonts w:ascii="Calibri" w:eastAsia="Times New Roman" w:hAnsi="Calibri" w:cs="Calibri"/>
          <w:sz w:val="22"/>
          <w:szCs w:val="22"/>
        </w:rPr>
        <w:t>Listening</w:t>
      </w:r>
      <w:r w:rsidRPr="00CF6DE4">
        <w:rPr>
          <w:rFonts w:ascii="Calibri" w:eastAsia="Times New Roman" w:hAnsi="Calibri" w:cs="Calibri"/>
          <w:sz w:val="22"/>
          <w:szCs w:val="22"/>
        </w:rPr>
        <w:br/>
        <w:t xml:space="preserve">Noise </w:t>
      </w:r>
      <w:r w:rsidR="00257298">
        <w:rPr>
          <w:rFonts w:ascii="Calibri" w:eastAsia="Times New Roman" w:hAnsi="Calibri" w:cs="Calibri"/>
          <w:sz w:val="22"/>
          <w:szCs w:val="22"/>
        </w:rPr>
        <w:br/>
      </w:r>
      <w:r w:rsidRPr="00CF6DE4">
        <w:rPr>
          <w:rFonts w:ascii="Calibri" w:eastAsia="Times New Roman" w:hAnsi="Calibri" w:cs="Calibri"/>
          <w:sz w:val="22"/>
          <w:szCs w:val="22"/>
        </w:rPr>
        <w:t xml:space="preserve">Communication </w:t>
      </w:r>
      <w:r w:rsidR="00257298">
        <w:rPr>
          <w:rFonts w:ascii="Calibri" w:eastAsia="Times New Roman" w:hAnsi="Calibri" w:cs="Calibri"/>
          <w:sz w:val="22"/>
          <w:szCs w:val="22"/>
        </w:rPr>
        <w:br/>
      </w:r>
      <w:r w:rsidRPr="00CF6DE4">
        <w:rPr>
          <w:rFonts w:ascii="Calibri" w:eastAsia="Times New Roman" w:hAnsi="Calibri" w:cs="Calibri"/>
          <w:sz w:val="22"/>
          <w:szCs w:val="22"/>
        </w:rPr>
        <w:t xml:space="preserve">Misunderstanding </w:t>
      </w:r>
      <w:r w:rsidR="00257298">
        <w:rPr>
          <w:rFonts w:ascii="Calibri" w:eastAsia="Times New Roman" w:hAnsi="Calibri" w:cs="Calibri"/>
          <w:sz w:val="22"/>
          <w:szCs w:val="22"/>
        </w:rPr>
        <w:br/>
      </w:r>
      <w:r w:rsidRPr="00CF6DE4">
        <w:rPr>
          <w:rFonts w:ascii="Calibri" w:eastAsia="Times New Roman" w:hAnsi="Calibri" w:cs="Calibri"/>
          <w:sz w:val="22"/>
          <w:szCs w:val="22"/>
        </w:rPr>
        <w:t xml:space="preserve">Selective Perception </w:t>
      </w:r>
      <w:r w:rsidR="00257298">
        <w:rPr>
          <w:rFonts w:ascii="Calibri" w:eastAsia="Times New Roman" w:hAnsi="Calibri" w:cs="Calibri"/>
          <w:sz w:val="22"/>
          <w:szCs w:val="22"/>
        </w:rPr>
        <w:br/>
      </w:r>
      <w:r w:rsidRPr="00CF6DE4">
        <w:rPr>
          <w:rFonts w:ascii="Calibri" w:eastAsia="Times New Roman" w:hAnsi="Calibri" w:cs="Calibri"/>
          <w:sz w:val="22"/>
          <w:szCs w:val="22"/>
        </w:rPr>
        <w:t xml:space="preserve">Selective Exposure </w:t>
      </w:r>
      <w:r w:rsidR="00257298">
        <w:rPr>
          <w:rFonts w:ascii="Calibri" w:eastAsia="Times New Roman" w:hAnsi="Calibri" w:cs="Calibri"/>
          <w:sz w:val="22"/>
          <w:szCs w:val="22"/>
        </w:rPr>
        <w:br/>
      </w:r>
      <w:r w:rsidRPr="00CF6DE4">
        <w:rPr>
          <w:rFonts w:ascii="Calibri" w:eastAsia="Times New Roman" w:hAnsi="Calibri" w:cs="Calibri"/>
          <w:sz w:val="22"/>
          <w:szCs w:val="22"/>
        </w:rPr>
        <w:t xml:space="preserve">Selective Listening </w:t>
      </w:r>
      <w:r w:rsidR="00257298">
        <w:rPr>
          <w:rFonts w:ascii="Calibri" w:eastAsia="Times New Roman" w:hAnsi="Calibri" w:cs="Calibri"/>
          <w:sz w:val="22"/>
          <w:szCs w:val="22"/>
        </w:rPr>
        <w:br/>
      </w:r>
      <w:r w:rsidRPr="00CF6DE4">
        <w:rPr>
          <w:rFonts w:ascii="Calibri" w:eastAsia="Times New Roman" w:hAnsi="Calibri" w:cs="Calibri"/>
          <w:sz w:val="22"/>
          <w:szCs w:val="22"/>
        </w:rPr>
        <w:t xml:space="preserve">Active Listening </w:t>
      </w:r>
      <w:r w:rsidR="00257298">
        <w:rPr>
          <w:rFonts w:ascii="Calibri" w:eastAsia="Times New Roman" w:hAnsi="Calibri" w:cs="Calibri"/>
          <w:sz w:val="22"/>
          <w:szCs w:val="22"/>
        </w:rPr>
        <w:br/>
      </w:r>
      <w:r w:rsidRPr="00CF6DE4">
        <w:rPr>
          <w:rFonts w:ascii="Calibri" w:eastAsia="Times New Roman" w:hAnsi="Calibri" w:cs="Calibri"/>
          <w:sz w:val="22"/>
          <w:szCs w:val="22"/>
        </w:rPr>
        <w:t xml:space="preserve">Feedback </w:t>
      </w:r>
      <w:r w:rsidR="00257298">
        <w:rPr>
          <w:rFonts w:ascii="Calibri" w:eastAsia="Times New Roman" w:hAnsi="Calibri" w:cs="Calibri"/>
          <w:sz w:val="22"/>
          <w:szCs w:val="22"/>
        </w:rPr>
        <w:br/>
      </w:r>
      <w:r w:rsidRPr="00CF6DE4">
        <w:rPr>
          <w:rFonts w:ascii="Calibri" w:eastAsia="Times New Roman" w:hAnsi="Calibri" w:cs="Calibri"/>
          <w:sz w:val="22"/>
          <w:szCs w:val="22"/>
        </w:rPr>
        <w:t xml:space="preserve">Response-ability </w:t>
      </w:r>
      <w:r w:rsidR="00257298">
        <w:rPr>
          <w:rFonts w:ascii="Calibri" w:eastAsia="Times New Roman" w:hAnsi="Calibri" w:cs="Calibri"/>
          <w:sz w:val="22"/>
          <w:szCs w:val="22"/>
        </w:rPr>
        <w:br/>
      </w:r>
      <w:r w:rsidRPr="00CF6DE4">
        <w:rPr>
          <w:rFonts w:ascii="Calibri" w:eastAsia="Times New Roman" w:hAnsi="Calibri" w:cs="Calibri"/>
          <w:sz w:val="22"/>
          <w:szCs w:val="22"/>
        </w:rPr>
        <w:t xml:space="preserve">Ethics </w:t>
      </w:r>
      <w:r w:rsidR="00257298">
        <w:rPr>
          <w:rFonts w:ascii="Calibri" w:eastAsia="Times New Roman" w:hAnsi="Calibri" w:cs="Calibri"/>
          <w:sz w:val="22"/>
          <w:szCs w:val="22"/>
        </w:rPr>
        <w:br/>
      </w:r>
      <w:r w:rsidRPr="00CF6DE4">
        <w:rPr>
          <w:rFonts w:ascii="Calibri" w:eastAsia="Times New Roman" w:hAnsi="Calibri" w:cs="Calibri"/>
          <w:sz w:val="22"/>
          <w:szCs w:val="22"/>
        </w:rPr>
        <w:t>Direct Quotations</w:t>
      </w:r>
      <w:r w:rsidRPr="00CF6DE4">
        <w:rPr>
          <w:rFonts w:ascii="Calibri" w:eastAsia="Times New Roman" w:hAnsi="Calibri" w:cs="Calibri"/>
          <w:sz w:val="22"/>
          <w:szCs w:val="22"/>
        </w:rPr>
        <w:br/>
        <w:t>Paraphrase</w:t>
      </w:r>
      <w:r w:rsidRPr="00CF6DE4">
        <w:rPr>
          <w:rFonts w:ascii="Calibri" w:eastAsia="Times New Roman" w:hAnsi="Calibri" w:cs="Calibri"/>
          <w:sz w:val="22"/>
          <w:szCs w:val="22"/>
        </w:rPr>
        <w:br/>
        <w:t>Plagiarism</w:t>
      </w:r>
      <w:r w:rsidRPr="00CF6DE4">
        <w:rPr>
          <w:rFonts w:ascii="Calibri" w:eastAsia="Times New Roman" w:hAnsi="Calibri" w:cs="Calibri"/>
          <w:sz w:val="22"/>
          <w:szCs w:val="22"/>
        </w:rPr>
        <w:br/>
      </w:r>
      <w:r w:rsidR="00597AD4">
        <w:rPr>
          <w:rFonts w:ascii="Calibri" w:eastAsia="Times New Roman" w:hAnsi="Calibri" w:cs="Calibri"/>
          <w:i/>
          <w:iCs/>
          <w:sz w:val="22"/>
          <w:szCs w:val="22"/>
        </w:rPr>
        <w:br/>
      </w:r>
      <w:r w:rsidRPr="00CF6DE4">
        <w:rPr>
          <w:rFonts w:ascii="Calibri" w:eastAsia="Times New Roman" w:hAnsi="Calibri" w:cs="Calibri"/>
          <w:i/>
          <w:iCs/>
          <w:sz w:val="22"/>
          <w:szCs w:val="22"/>
          <w:u w:val="single"/>
        </w:rPr>
        <w:t>Chapter 3- Audience Analysis</w:t>
      </w:r>
      <w:r w:rsidRPr="00CF6DE4">
        <w:rPr>
          <w:rFonts w:ascii="Calibri" w:eastAsia="Times New Roman" w:hAnsi="Calibri" w:cs="Calibri"/>
          <w:i/>
          <w:iCs/>
          <w:sz w:val="22"/>
          <w:szCs w:val="22"/>
        </w:rPr>
        <w:t xml:space="preserve"> </w:t>
      </w:r>
      <w:r w:rsidR="00597AD4">
        <w:rPr>
          <w:rFonts w:ascii="Calibri" w:eastAsia="Times New Roman" w:hAnsi="Calibri" w:cs="Calibri"/>
          <w:i/>
          <w:iCs/>
          <w:sz w:val="22"/>
          <w:szCs w:val="22"/>
        </w:rPr>
        <w:br/>
      </w:r>
      <w:r w:rsidRPr="00CF6DE4">
        <w:rPr>
          <w:rFonts w:ascii="Calibri" w:eastAsia="Times New Roman" w:hAnsi="Calibri" w:cs="Calibri"/>
          <w:sz w:val="22"/>
          <w:szCs w:val="22"/>
        </w:rPr>
        <w:t>Who is the audience</w:t>
      </w:r>
      <w:r w:rsidRPr="00CF6DE4">
        <w:rPr>
          <w:rFonts w:ascii="Calibri" w:eastAsia="Times New Roman" w:hAnsi="Calibri" w:cs="Calibri"/>
          <w:sz w:val="22"/>
          <w:szCs w:val="22"/>
        </w:rPr>
        <w:br/>
        <w:t xml:space="preserve">Gathering audience information </w:t>
      </w:r>
      <w:r w:rsidR="00597AD4">
        <w:rPr>
          <w:rFonts w:ascii="Calibri" w:eastAsia="Times New Roman" w:hAnsi="Calibri" w:cs="Calibri"/>
          <w:sz w:val="22"/>
          <w:szCs w:val="22"/>
        </w:rPr>
        <w:br/>
      </w:r>
      <w:r w:rsidRPr="00CF6DE4">
        <w:rPr>
          <w:rFonts w:ascii="Calibri" w:eastAsia="Times New Roman" w:hAnsi="Calibri" w:cs="Calibri"/>
          <w:sz w:val="22"/>
          <w:szCs w:val="22"/>
        </w:rPr>
        <w:t xml:space="preserve">Beliefs, attitudes and values </w:t>
      </w:r>
      <w:r w:rsidR="00597AD4">
        <w:rPr>
          <w:rFonts w:ascii="Calibri" w:eastAsia="Times New Roman" w:hAnsi="Calibri" w:cs="Calibri"/>
          <w:sz w:val="22"/>
          <w:szCs w:val="22"/>
        </w:rPr>
        <w:br/>
      </w:r>
      <w:r w:rsidR="00597AD4">
        <w:rPr>
          <w:rFonts w:ascii="Calibri" w:eastAsia="Times New Roman" w:hAnsi="Calibri" w:cs="Calibri"/>
          <w:sz w:val="22"/>
          <w:szCs w:val="22"/>
        </w:rPr>
        <w:br/>
      </w:r>
      <w:r w:rsidRPr="00CF6DE4">
        <w:rPr>
          <w:rFonts w:ascii="Calibri" w:eastAsia="Times New Roman" w:hAnsi="Calibri" w:cs="Calibri"/>
          <w:b/>
          <w:bCs/>
          <w:i/>
          <w:iCs/>
          <w:sz w:val="22"/>
          <w:szCs w:val="22"/>
        </w:rPr>
        <w:t>Terms:</w:t>
      </w:r>
      <w:r w:rsidRPr="00CF6DE4">
        <w:rPr>
          <w:rFonts w:ascii="Calibri" w:eastAsia="Times New Roman" w:hAnsi="Calibri" w:cs="Calibri"/>
          <w:i/>
          <w:iCs/>
          <w:sz w:val="22"/>
          <w:szCs w:val="22"/>
        </w:rPr>
        <w:t xml:space="preserve"> </w:t>
      </w:r>
      <w:r w:rsidR="00597AD4">
        <w:rPr>
          <w:rFonts w:ascii="Calibri" w:eastAsia="Times New Roman" w:hAnsi="Calibri" w:cs="Calibri"/>
          <w:sz w:val="22"/>
          <w:szCs w:val="22"/>
        </w:rPr>
        <w:br/>
      </w:r>
      <w:r w:rsidRPr="00CF6DE4">
        <w:rPr>
          <w:rFonts w:ascii="Calibri" w:eastAsia="Times New Roman" w:hAnsi="Calibri" w:cs="Calibri"/>
          <w:sz w:val="22"/>
          <w:szCs w:val="22"/>
        </w:rPr>
        <w:t>Audience Analysis</w:t>
      </w:r>
      <w:r w:rsidRPr="00CF6DE4">
        <w:rPr>
          <w:rFonts w:ascii="Calibri" w:eastAsia="Times New Roman" w:hAnsi="Calibri" w:cs="Calibri"/>
          <w:sz w:val="22"/>
          <w:szCs w:val="22"/>
        </w:rPr>
        <w:br/>
        <w:t>Sound Reinforcement</w:t>
      </w:r>
      <w:r w:rsidRPr="00CF6DE4">
        <w:rPr>
          <w:rFonts w:ascii="Calibri" w:eastAsia="Times New Roman" w:hAnsi="Calibri" w:cs="Calibri"/>
          <w:sz w:val="22"/>
          <w:szCs w:val="22"/>
        </w:rPr>
        <w:br/>
        <w:t xml:space="preserve">Amorphous or unknown audiences </w:t>
      </w:r>
      <w:r w:rsidR="00597AD4">
        <w:rPr>
          <w:rFonts w:ascii="Calibri" w:eastAsia="Times New Roman" w:hAnsi="Calibri" w:cs="Calibri"/>
          <w:sz w:val="22"/>
          <w:szCs w:val="22"/>
        </w:rPr>
        <w:br/>
      </w:r>
      <w:r w:rsidRPr="00CF6DE4">
        <w:rPr>
          <w:rFonts w:ascii="Calibri" w:eastAsia="Times New Roman" w:hAnsi="Calibri" w:cs="Calibri"/>
          <w:sz w:val="22"/>
          <w:szCs w:val="22"/>
        </w:rPr>
        <w:t>Demography</w:t>
      </w:r>
      <w:r w:rsidRPr="00CF6DE4">
        <w:rPr>
          <w:rFonts w:ascii="Calibri" w:eastAsia="Times New Roman" w:hAnsi="Calibri" w:cs="Calibri"/>
          <w:sz w:val="22"/>
          <w:szCs w:val="22"/>
        </w:rPr>
        <w:br/>
        <w:t>Stereotype</w:t>
      </w:r>
      <w:r w:rsidRPr="00CF6DE4">
        <w:rPr>
          <w:rFonts w:ascii="Calibri" w:eastAsia="Times New Roman" w:hAnsi="Calibri" w:cs="Calibri"/>
          <w:sz w:val="22"/>
          <w:szCs w:val="22"/>
        </w:rPr>
        <w:br/>
        <w:t>Identity Crisis</w:t>
      </w:r>
      <w:r w:rsidRPr="00CF6DE4">
        <w:rPr>
          <w:rFonts w:ascii="Calibri" w:eastAsia="Times New Roman" w:hAnsi="Calibri" w:cs="Calibri"/>
          <w:sz w:val="22"/>
          <w:szCs w:val="22"/>
        </w:rPr>
        <w:br/>
        <w:t>Social Norms</w:t>
      </w:r>
      <w:r w:rsidRPr="00CF6DE4">
        <w:rPr>
          <w:rFonts w:ascii="Calibri" w:eastAsia="Times New Roman" w:hAnsi="Calibri" w:cs="Calibri"/>
          <w:sz w:val="22"/>
          <w:szCs w:val="22"/>
        </w:rPr>
        <w:br/>
        <w:t>Sexual Orientation and identity</w:t>
      </w:r>
      <w:r w:rsidRPr="00CF6DE4">
        <w:rPr>
          <w:rFonts w:ascii="Calibri" w:eastAsia="Times New Roman" w:hAnsi="Calibri" w:cs="Calibri"/>
          <w:sz w:val="22"/>
          <w:szCs w:val="22"/>
        </w:rPr>
        <w:br/>
        <w:t>Informal audience analysis</w:t>
      </w:r>
      <w:r w:rsidRPr="00CF6DE4">
        <w:rPr>
          <w:rFonts w:ascii="Calibri" w:eastAsia="Times New Roman" w:hAnsi="Calibri" w:cs="Calibri"/>
          <w:sz w:val="22"/>
          <w:szCs w:val="22"/>
        </w:rPr>
        <w:br/>
        <w:t>Formal audience analysis</w:t>
      </w:r>
      <w:r w:rsidRPr="00CF6DE4">
        <w:rPr>
          <w:rFonts w:ascii="Calibri" w:eastAsia="Times New Roman" w:hAnsi="Calibri" w:cs="Calibri"/>
          <w:sz w:val="22"/>
          <w:szCs w:val="22"/>
        </w:rPr>
        <w:br/>
        <w:t>Identification</w:t>
      </w:r>
      <w:r w:rsidRPr="00CF6DE4">
        <w:rPr>
          <w:rFonts w:ascii="Calibri" w:eastAsia="Times New Roman" w:hAnsi="Calibri" w:cs="Calibri"/>
          <w:sz w:val="22"/>
          <w:szCs w:val="22"/>
        </w:rPr>
        <w:br/>
        <w:t>Belief</w:t>
      </w:r>
      <w:r w:rsidRPr="00CF6DE4">
        <w:rPr>
          <w:rFonts w:ascii="Calibri" w:eastAsia="Times New Roman" w:hAnsi="Calibri" w:cs="Calibri"/>
          <w:sz w:val="22"/>
          <w:szCs w:val="22"/>
        </w:rPr>
        <w:br/>
        <w:t>Attitude</w:t>
      </w:r>
      <w:r w:rsidRPr="00CF6DE4">
        <w:rPr>
          <w:rFonts w:ascii="Calibri" w:eastAsia="Times New Roman" w:hAnsi="Calibri" w:cs="Calibri"/>
          <w:sz w:val="22"/>
          <w:szCs w:val="22"/>
        </w:rPr>
        <w:br/>
        <w:t>Values</w:t>
      </w:r>
      <w:r w:rsidRPr="00CF6DE4">
        <w:rPr>
          <w:rFonts w:ascii="Calibri" w:eastAsia="Times New Roman" w:hAnsi="Calibri" w:cs="Calibri"/>
          <w:sz w:val="22"/>
          <w:szCs w:val="22"/>
        </w:rPr>
        <w:br/>
        <w:t>Psychological audience analysis</w:t>
      </w:r>
      <w:r w:rsidRPr="00CF6DE4">
        <w:rPr>
          <w:rFonts w:ascii="Calibri" w:eastAsia="Times New Roman" w:hAnsi="Calibri" w:cs="Calibri"/>
          <w:sz w:val="22"/>
          <w:szCs w:val="22"/>
        </w:rPr>
        <w:br/>
      </w:r>
      <w:r w:rsidRPr="00CF6DE4">
        <w:rPr>
          <w:rFonts w:ascii="Calibri" w:eastAsia="Times New Roman" w:hAnsi="Calibri" w:cs="Calibri"/>
          <w:sz w:val="22"/>
          <w:szCs w:val="22"/>
        </w:rPr>
        <w:lastRenderedPageBreak/>
        <w:t>Audience disposition</w:t>
      </w:r>
      <w:r w:rsidRPr="00CF6DE4">
        <w:rPr>
          <w:rFonts w:ascii="Calibri" w:eastAsia="Times New Roman" w:hAnsi="Calibri" w:cs="Calibri"/>
          <w:sz w:val="22"/>
          <w:szCs w:val="22"/>
        </w:rPr>
        <w:br/>
      </w:r>
      <w:r w:rsidR="00597AD4">
        <w:rPr>
          <w:rFonts w:ascii="Calibri" w:eastAsia="Times New Roman" w:hAnsi="Calibri" w:cs="Calibri"/>
          <w:i/>
          <w:iCs/>
          <w:sz w:val="22"/>
          <w:szCs w:val="22"/>
        </w:rPr>
        <w:br/>
      </w:r>
      <w:r w:rsidRPr="00CF6DE4">
        <w:rPr>
          <w:rFonts w:ascii="Calibri" w:eastAsia="Times New Roman" w:hAnsi="Calibri" w:cs="Calibri"/>
          <w:i/>
          <w:iCs/>
          <w:sz w:val="22"/>
          <w:szCs w:val="22"/>
          <w:u w:val="single"/>
        </w:rPr>
        <w:t>Chapter 4- Choosing a Speech Topic and Purpose</w:t>
      </w:r>
      <w:r w:rsidRPr="00CF6DE4">
        <w:rPr>
          <w:rFonts w:ascii="Calibri" w:eastAsia="Times New Roman" w:hAnsi="Calibri" w:cs="Calibri"/>
          <w:i/>
          <w:iCs/>
          <w:sz w:val="22"/>
          <w:szCs w:val="22"/>
        </w:rPr>
        <w:t xml:space="preserve"> </w:t>
      </w:r>
      <w:r w:rsidR="00597AD4">
        <w:rPr>
          <w:rFonts w:ascii="Calibri" w:eastAsia="Times New Roman" w:hAnsi="Calibri" w:cs="Calibri"/>
          <w:i/>
          <w:iCs/>
          <w:sz w:val="22"/>
          <w:szCs w:val="22"/>
        </w:rPr>
        <w:br/>
      </w:r>
      <w:r w:rsidRPr="00CF6DE4">
        <w:rPr>
          <w:rFonts w:ascii="Calibri" w:eastAsia="Times New Roman" w:hAnsi="Calibri" w:cs="Calibri"/>
          <w:sz w:val="22"/>
          <w:szCs w:val="22"/>
        </w:rPr>
        <w:t xml:space="preserve">Developing a dynamite topic </w:t>
      </w:r>
      <w:r w:rsidR="00597AD4">
        <w:rPr>
          <w:rFonts w:ascii="Calibri" w:eastAsia="Times New Roman" w:hAnsi="Calibri" w:cs="Calibri"/>
          <w:sz w:val="22"/>
          <w:szCs w:val="22"/>
        </w:rPr>
        <w:br/>
      </w:r>
      <w:r w:rsidRPr="00CF6DE4">
        <w:rPr>
          <w:rFonts w:ascii="Calibri" w:eastAsia="Times New Roman" w:hAnsi="Calibri" w:cs="Calibri"/>
          <w:sz w:val="22"/>
          <w:szCs w:val="22"/>
        </w:rPr>
        <w:t xml:space="preserve">Concept mapping </w:t>
      </w:r>
      <w:r w:rsidR="00597AD4">
        <w:rPr>
          <w:rFonts w:ascii="Calibri" w:eastAsia="Times New Roman" w:hAnsi="Calibri" w:cs="Calibri"/>
          <w:sz w:val="22"/>
          <w:szCs w:val="22"/>
        </w:rPr>
        <w:br/>
      </w:r>
      <w:r w:rsidRPr="00CF6DE4">
        <w:rPr>
          <w:rFonts w:ascii="Calibri" w:eastAsia="Times New Roman" w:hAnsi="Calibri" w:cs="Calibri"/>
          <w:sz w:val="22"/>
          <w:szCs w:val="22"/>
        </w:rPr>
        <w:t xml:space="preserve">Narrowing your topic </w:t>
      </w:r>
      <w:r w:rsidR="00597AD4">
        <w:rPr>
          <w:rFonts w:ascii="Calibri" w:eastAsia="Times New Roman" w:hAnsi="Calibri" w:cs="Calibri"/>
          <w:sz w:val="22"/>
          <w:szCs w:val="22"/>
        </w:rPr>
        <w:br/>
      </w:r>
      <w:r w:rsidRPr="00CF6DE4">
        <w:rPr>
          <w:rFonts w:ascii="Calibri" w:eastAsia="Times New Roman" w:hAnsi="Calibri" w:cs="Calibri"/>
          <w:sz w:val="22"/>
          <w:szCs w:val="22"/>
        </w:rPr>
        <w:t xml:space="preserve">Speech purpose </w:t>
      </w:r>
    </w:p>
    <w:p w14:paraId="4E11F72A" w14:textId="6BD921B0" w:rsidR="00CF6DE4" w:rsidRPr="00CF6DE4" w:rsidRDefault="00CF6DE4" w:rsidP="00CF6DE4">
      <w:pPr>
        <w:spacing w:before="100" w:beforeAutospacing="1" w:after="100" w:afterAutospacing="1"/>
        <w:rPr>
          <w:rFonts w:eastAsia="Times New Roman"/>
          <w:b/>
          <w:bCs/>
        </w:rPr>
      </w:pPr>
      <w:r w:rsidRPr="00CF6DE4">
        <w:rPr>
          <w:rFonts w:ascii="Calibri" w:eastAsia="Times New Roman" w:hAnsi="Calibri" w:cs="Calibri"/>
          <w:b/>
          <w:bCs/>
          <w:i/>
          <w:iCs/>
          <w:sz w:val="22"/>
          <w:szCs w:val="22"/>
        </w:rPr>
        <w:t xml:space="preserve">Terms: </w:t>
      </w:r>
      <w:r w:rsidR="00597AD4">
        <w:rPr>
          <w:rFonts w:eastAsia="Times New Roman"/>
          <w:b/>
          <w:bCs/>
        </w:rPr>
        <w:br/>
      </w:r>
      <w:r w:rsidRPr="00CF6DE4">
        <w:rPr>
          <w:rFonts w:ascii="Calibri" w:eastAsia="Times New Roman" w:hAnsi="Calibri" w:cs="Calibri"/>
          <w:sz w:val="22"/>
          <w:szCs w:val="22"/>
        </w:rPr>
        <w:t>Invention</w:t>
      </w:r>
      <w:r w:rsidRPr="00CF6DE4">
        <w:rPr>
          <w:rFonts w:ascii="Calibri" w:eastAsia="Times New Roman" w:hAnsi="Calibri" w:cs="Calibri"/>
          <w:sz w:val="22"/>
          <w:szCs w:val="22"/>
        </w:rPr>
        <w:br/>
        <w:t>Speech Situation</w:t>
      </w:r>
      <w:r w:rsidRPr="00CF6DE4">
        <w:rPr>
          <w:rFonts w:ascii="Calibri" w:eastAsia="Times New Roman" w:hAnsi="Calibri" w:cs="Calibri"/>
          <w:sz w:val="22"/>
          <w:szCs w:val="22"/>
        </w:rPr>
        <w:br/>
        <w:t>Brainstorming</w:t>
      </w:r>
      <w:r w:rsidRPr="00CF6DE4">
        <w:rPr>
          <w:rFonts w:ascii="Calibri" w:eastAsia="Times New Roman" w:hAnsi="Calibri" w:cs="Calibri"/>
          <w:sz w:val="22"/>
          <w:szCs w:val="22"/>
        </w:rPr>
        <w:br/>
        <w:t>Concept Map</w:t>
      </w:r>
      <w:r w:rsidRPr="00CF6DE4">
        <w:rPr>
          <w:rFonts w:ascii="Calibri" w:eastAsia="Times New Roman" w:hAnsi="Calibri" w:cs="Calibri"/>
          <w:sz w:val="22"/>
          <w:szCs w:val="22"/>
        </w:rPr>
        <w:br/>
        <w:t>General Speech Purpose</w:t>
      </w:r>
      <w:r w:rsidRPr="00CF6DE4">
        <w:rPr>
          <w:rFonts w:ascii="Calibri" w:eastAsia="Times New Roman" w:hAnsi="Calibri" w:cs="Calibri"/>
          <w:sz w:val="22"/>
          <w:szCs w:val="22"/>
        </w:rPr>
        <w:br/>
        <w:t>Specific Purpose Statement</w:t>
      </w:r>
      <w:r w:rsidRPr="00CF6DE4">
        <w:rPr>
          <w:rFonts w:ascii="Calibri" w:eastAsia="Times New Roman" w:hAnsi="Calibri" w:cs="Calibri"/>
          <w:sz w:val="22"/>
          <w:szCs w:val="22"/>
        </w:rPr>
        <w:br/>
        <w:t>Thesis Statement</w:t>
      </w:r>
      <w:r w:rsidRPr="00CF6DE4">
        <w:rPr>
          <w:rFonts w:ascii="Calibri" w:eastAsia="Times New Roman" w:hAnsi="Calibri" w:cs="Calibri"/>
          <w:sz w:val="22"/>
          <w:szCs w:val="22"/>
        </w:rPr>
        <w:br/>
      </w:r>
      <w:r w:rsidR="00597AD4">
        <w:rPr>
          <w:rFonts w:ascii="Calibri" w:eastAsia="Times New Roman" w:hAnsi="Calibri" w:cs="Calibri"/>
          <w:i/>
          <w:iCs/>
          <w:sz w:val="22"/>
          <w:szCs w:val="22"/>
        </w:rPr>
        <w:br/>
      </w:r>
      <w:r w:rsidRPr="00CF6DE4">
        <w:rPr>
          <w:rFonts w:ascii="Calibri" w:eastAsia="Times New Roman" w:hAnsi="Calibri" w:cs="Calibri"/>
          <w:i/>
          <w:iCs/>
          <w:sz w:val="22"/>
          <w:szCs w:val="22"/>
          <w:u w:val="single"/>
        </w:rPr>
        <w:t>Chapter 5- Researching Your Speech Topic</w:t>
      </w:r>
      <w:r w:rsidRPr="00CF6DE4">
        <w:rPr>
          <w:rFonts w:ascii="Calibri" w:eastAsia="Times New Roman" w:hAnsi="Calibri" w:cs="Calibri"/>
          <w:i/>
          <w:iCs/>
          <w:sz w:val="22"/>
          <w:szCs w:val="22"/>
        </w:rPr>
        <w:br/>
      </w:r>
      <w:r w:rsidRPr="00CF6DE4">
        <w:rPr>
          <w:rFonts w:ascii="Calibri" w:eastAsia="Times New Roman" w:hAnsi="Calibri" w:cs="Calibri"/>
          <w:sz w:val="22"/>
          <w:szCs w:val="22"/>
        </w:rPr>
        <w:t>Why Research Matters</w:t>
      </w:r>
      <w:r w:rsidRPr="00CF6DE4">
        <w:rPr>
          <w:rFonts w:ascii="Calibri" w:eastAsia="Times New Roman" w:hAnsi="Calibri" w:cs="Calibri"/>
          <w:sz w:val="22"/>
          <w:szCs w:val="22"/>
        </w:rPr>
        <w:br/>
        <w:t>How to Research a Speech</w:t>
      </w:r>
      <w:r w:rsidRPr="00CF6DE4">
        <w:rPr>
          <w:rFonts w:ascii="Calibri" w:eastAsia="Times New Roman" w:hAnsi="Calibri" w:cs="Calibri"/>
          <w:sz w:val="22"/>
          <w:szCs w:val="22"/>
        </w:rPr>
        <w:br/>
        <w:t>Citing Sources</w:t>
      </w:r>
      <w:r w:rsidRPr="00CF6DE4">
        <w:rPr>
          <w:rFonts w:ascii="Calibri" w:eastAsia="Times New Roman" w:hAnsi="Calibri" w:cs="Calibri"/>
          <w:sz w:val="22"/>
          <w:szCs w:val="22"/>
        </w:rPr>
        <w:br/>
        <w:t>Internet Source Reliability</w:t>
      </w:r>
      <w:r w:rsidRPr="00CF6DE4">
        <w:rPr>
          <w:rFonts w:ascii="Calibri" w:eastAsia="Times New Roman" w:hAnsi="Calibri" w:cs="Calibri"/>
          <w:sz w:val="22"/>
          <w:szCs w:val="22"/>
        </w:rPr>
        <w:br/>
      </w:r>
      <w:r w:rsidR="00597AD4" w:rsidRPr="00597AD4">
        <w:rPr>
          <w:rFonts w:ascii="Calibri" w:eastAsia="Times New Roman" w:hAnsi="Calibri" w:cs="Calibri"/>
          <w:b/>
          <w:bCs/>
          <w:i/>
          <w:iCs/>
          <w:sz w:val="22"/>
          <w:szCs w:val="22"/>
        </w:rPr>
        <w:br/>
      </w:r>
      <w:r w:rsidRPr="00CF6DE4">
        <w:rPr>
          <w:rFonts w:ascii="Calibri" w:eastAsia="Times New Roman" w:hAnsi="Calibri" w:cs="Calibri"/>
          <w:b/>
          <w:bCs/>
          <w:i/>
          <w:iCs/>
          <w:sz w:val="22"/>
          <w:szCs w:val="22"/>
        </w:rPr>
        <w:t>Terms:</w:t>
      </w:r>
      <w:r w:rsidRPr="00CF6DE4">
        <w:rPr>
          <w:rFonts w:ascii="Calibri" w:eastAsia="Times New Roman" w:hAnsi="Calibri" w:cs="Calibri"/>
          <w:i/>
          <w:iCs/>
          <w:sz w:val="22"/>
          <w:szCs w:val="22"/>
        </w:rPr>
        <w:br/>
      </w:r>
      <w:r w:rsidRPr="00CF6DE4">
        <w:rPr>
          <w:rFonts w:ascii="Calibri" w:eastAsia="Times New Roman" w:hAnsi="Calibri" w:cs="Calibri"/>
          <w:sz w:val="22"/>
          <w:szCs w:val="22"/>
        </w:rPr>
        <w:t>Common Knowledge</w:t>
      </w:r>
      <w:r w:rsidRPr="00CF6DE4">
        <w:rPr>
          <w:rFonts w:ascii="Calibri" w:eastAsia="Times New Roman" w:hAnsi="Calibri" w:cs="Calibri"/>
          <w:sz w:val="22"/>
          <w:szCs w:val="22"/>
        </w:rPr>
        <w:br/>
        <w:t>Truth</w:t>
      </w:r>
      <w:r w:rsidRPr="00CF6DE4">
        <w:rPr>
          <w:rFonts w:ascii="Calibri" w:eastAsia="Times New Roman" w:hAnsi="Calibri" w:cs="Calibri"/>
          <w:sz w:val="22"/>
          <w:szCs w:val="22"/>
        </w:rPr>
        <w:br/>
        <w:t>Misinformation</w:t>
      </w:r>
      <w:r w:rsidRPr="00CF6DE4">
        <w:rPr>
          <w:rFonts w:ascii="Calibri" w:eastAsia="Times New Roman" w:hAnsi="Calibri" w:cs="Calibri"/>
          <w:sz w:val="22"/>
          <w:szCs w:val="22"/>
        </w:rPr>
        <w:br/>
      </w:r>
      <w:r w:rsidR="00597AD4">
        <w:rPr>
          <w:rFonts w:ascii="Calibri" w:eastAsia="Times New Roman" w:hAnsi="Calibri" w:cs="Calibri"/>
          <w:i/>
          <w:iCs/>
          <w:sz w:val="22"/>
          <w:szCs w:val="22"/>
        </w:rPr>
        <w:br/>
      </w:r>
      <w:r w:rsidRPr="00CF6DE4">
        <w:rPr>
          <w:rFonts w:ascii="Calibri" w:eastAsia="Times New Roman" w:hAnsi="Calibri" w:cs="Calibri"/>
          <w:i/>
          <w:iCs/>
          <w:sz w:val="22"/>
          <w:szCs w:val="22"/>
          <w:u w:val="single"/>
        </w:rPr>
        <w:t>Chapter 6- Supporting Materials and Contextual Reasoning</w:t>
      </w:r>
      <w:r w:rsidRPr="00CF6DE4">
        <w:rPr>
          <w:rFonts w:ascii="Calibri" w:eastAsia="Times New Roman" w:hAnsi="Calibri" w:cs="Calibri"/>
          <w:i/>
          <w:iCs/>
          <w:sz w:val="22"/>
          <w:szCs w:val="22"/>
        </w:rPr>
        <w:t xml:space="preserve"> </w:t>
      </w:r>
      <w:r w:rsidR="00597AD4">
        <w:rPr>
          <w:rFonts w:ascii="Calibri" w:eastAsia="Times New Roman" w:hAnsi="Calibri" w:cs="Calibri"/>
          <w:i/>
          <w:iCs/>
          <w:sz w:val="22"/>
          <w:szCs w:val="22"/>
        </w:rPr>
        <w:br/>
      </w:r>
      <w:r w:rsidRPr="00CF6DE4">
        <w:rPr>
          <w:rFonts w:ascii="Calibri" w:eastAsia="Times New Roman" w:hAnsi="Calibri" w:cs="Calibri"/>
          <w:sz w:val="22"/>
          <w:szCs w:val="22"/>
        </w:rPr>
        <w:t>Supporting Materials</w:t>
      </w:r>
      <w:r w:rsidRPr="00CF6DE4">
        <w:rPr>
          <w:rFonts w:ascii="Calibri" w:eastAsia="Times New Roman" w:hAnsi="Calibri" w:cs="Calibri"/>
          <w:sz w:val="22"/>
          <w:szCs w:val="22"/>
        </w:rPr>
        <w:br/>
        <w:t>Types of Speech Support</w:t>
      </w:r>
      <w:r w:rsidRPr="00CF6DE4">
        <w:rPr>
          <w:rFonts w:ascii="Calibri" w:eastAsia="Times New Roman" w:hAnsi="Calibri" w:cs="Calibri"/>
          <w:sz w:val="22"/>
          <w:szCs w:val="22"/>
        </w:rPr>
        <w:br/>
        <w:t>Contextual Reasoning</w:t>
      </w:r>
      <w:r w:rsidRPr="00CF6DE4">
        <w:rPr>
          <w:rFonts w:ascii="Calibri" w:eastAsia="Times New Roman" w:hAnsi="Calibri" w:cs="Calibri"/>
          <w:sz w:val="22"/>
          <w:szCs w:val="22"/>
        </w:rPr>
        <w:br/>
      </w:r>
      <w:r w:rsidR="00597AD4">
        <w:rPr>
          <w:rFonts w:ascii="Calibri" w:eastAsia="Times New Roman" w:hAnsi="Calibri" w:cs="Calibri"/>
          <w:i/>
          <w:iCs/>
          <w:sz w:val="22"/>
          <w:szCs w:val="22"/>
        </w:rPr>
        <w:br/>
      </w:r>
      <w:r w:rsidRPr="00CF6DE4">
        <w:rPr>
          <w:rFonts w:ascii="Calibri" w:eastAsia="Times New Roman" w:hAnsi="Calibri" w:cs="Calibri"/>
          <w:b/>
          <w:bCs/>
          <w:i/>
          <w:iCs/>
          <w:sz w:val="22"/>
          <w:szCs w:val="22"/>
        </w:rPr>
        <w:t>Terms:</w:t>
      </w:r>
      <w:r w:rsidRPr="00CF6DE4">
        <w:rPr>
          <w:rFonts w:ascii="Calibri" w:eastAsia="Times New Roman" w:hAnsi="Calibri" w:cs="Calibri"/>
          <w:i/>
          <w:iCs/>
          <w:sz w:val="22"/>
          <w:szCs w:val="22"/>
        </w:rPr>
        <w:br/>
      </w:r>
      <w:r w:rsidRPr="00CF6DE4">
        <w:rPr>
          <w:rFonts w:ascii="Calibri" w:eastAsia="Times New Roman" w:hAnsi="Calibri" w:cs="Calibri"/>
          <w:sz w:val="22"/>
          <w:szCs w:val="22"/>
        </w:rPr>
        <w:t>Supporting Material</w:t>
      </w:r>
      <w:r w:rsidRPr="00CF6DE4">
        <w:rPr>
          <w:rFonts w:ascii="Calibri" w:eastAsia="Times New Roman" w:hAnsi="Calibri" w:cs="Calibri"/>
          <w:sz w:val="22"/>
          <w:szCs w:val="22"/>
        </w:rPr>
        <w:br/>
        <w:t>Facts</w:t>
      </w:r>
      <w:r w:rsidRPr="00CF6DE4">
        <w:rPr>
          <w:rFonts w:ascii="Calibri" w:eastAsia="Times New Roman" w:hAnsi="Calibri" w:cs="Calibri"/>
          <w:sz w:val="22"/>
          <w:szCs w:val="22"/>
        </w:rPr>
        <w:br/>
        <w:t xml:space="preserve">Statistics </w:t>
      </w:r>
      <w:r w:rsidR="00597AD4">
        <w:rPr>
          <w:rFonts w:eastAsia="Times New Roman"/>
          <w:b/>
          <w:bCs/>
        </w:rPr>
        <w:br/>
      </w:r>
      <w:r w:rsidRPr="00CF6DE4">
        <w:rPr>
          <w:rFonts w:ascii="Calibri" w:eastAsia="Times New Roman" w:hAnsi="Calibri" w:cs="Calibri"/>
          <w:sz w:val="22"/>
          <w:szCs w:val="22"/>
        </w:rPr>
        <w:t>Bias</w:t>
      </w:r>
      <w:r w:rsidRPr="00CF6DE4">
        <w:rPr>
          <w:rFonts w:ascii="Calibri" w:eastAsia="Times New Roman" w:hAnsi="Calibri" w:cs="Calibri"/>
          <w:sz w:val="22"/>
          <w:szCs w:val="22"/>
        </w:rPr>
        <w:br/>
        <w:t>Opinion</w:t>
      </w:r>
      <w:r w:rsidRPr="00CF6DE4">
        <w:rPr>
          <w:rFonts w:ascii="Calibri" w:eastAsia="Times New Roman" w:hAnsi="Calibri" w:cs="Calibri"/>
          <w:sz w:val="22"/>
          <w:szCs w:val="22"/>
        </w:rPr>
        <w:br/>
        <w:t>Testimony</w:t>
      </w:r>
      <w:r w:rsidRPr="00CF6DE4">
        <w:rPr>
          <w:rFonts w:ascii="Calibri" w:eastAsia="Times New Roman" w:hAnsi="Calibri" w:cs="Calibri"/>
          <w:sz w:val="22"/>
          <w:szCs w:val="22"/>
        </w:rPr>
        <w:br/>
        <w:t>Examples</w:t>
      </w:r>
      <w:r w:rsidRPr="00CF6DE4">
        <w:rPr>
          <w:rFonts w:ascii="Calibri" w:eastAsia="Times New Roman" w:hAnsi="Calibri" w:cs="Calibri"/>
          <w:sz w:val="22"/>
          <w:szCs w:val="22"/>
        </w:rPr>
        <w:br/>
        <w:t>Stories</w:t>
      </w:r>
      <w:r w:rsidRPr="00CF6DE4">
        <w:rPr>
          <w:rFonts w:ascii="Calibri" w:eastAsia="Times New Roman" w:hAnsi="Calibri" w:cs="Calibri"/>
          <w:sz w:val="22"/>
          <w:szCs w:val="22"/>
        </w:rPr>
        <w:br/>
        <w:t>Contextual Reasoning</w:t>
      </w:r>
      <w:r w:rsidRPr="00CF6DE4">
        <w:rPr>
          <w:rFonts w:ascii="Calibri" w:eastAsia="Times New Roman" w:hAnsi="Calibri" w:cs="Calibri"/>
          <w:sz w:val="22"/>
          <w:szCs w:val="22"/>
        </w:rPr>
        <w:br/>
      </w:r>
      <w:r w:rsidR="00CD77E5">
        <w:rPr>
          <w:rFonts w:ascii="Calibri" w:eastAsia="Times New Roman" w:hAnsi="Calibri" w:cs="Calibri"/>
          <w:i/>
          <w:iCs/>
          <w:sz w:val="22"/>
          <w:szCs w:val="22"/>
        </w:rPr>
        <w:br/>
      </w:r>
      <w:r w:rsidRPr="00CF6DE4">
        <w:rPr>
          <w:rFonts w:ascii="Calibri" w:eastAsia="Times New Roman" w:hAnsi="Calibri" w:cs="Calibri"/>
          <w:i/>
          <w:iCs/>
          <w:sz w:val="22"/>
          <w:szCs w:val="22"/>
          <w:u w:val="single"/>
        </w:rPr>
        <w:t xml:space="preserve">Chapter 7- Organizing and Outlining Your Speech </w:t>
      </w:r>
      <w:r w:rsidR="00CD77E5">
        <w:rPr>
          <w:rFonts w:ascii="Calibri" w:eastAsia="Times New Roman" w:hAnsi="Calibri" w:cs="Calibri"/>
          <w:i/>
          <w:iCs/>
          <w:sz w:val="22"/>
          <w:szCs w:val="22"/>
        </w:rPr>
        <w:br/>
      </w:r>
      <w:r w:rsidRPr="00CF6DE4">
        <w:rPr>
          <w:rFonts w:ascii="Calibri" w:eastAsia="Times New Roman" w:hAnsi="Calibri" w:cs="Calibri"/>
          <w:sz w:val="22"/>
          <w:szCs w:val="22"/>
        </w:rPr>
        <w:t>Organizing Your Speech</w:t>
      </w:r>
      <w:r w:rsidRPr="00CF6DE4">
        <w:rPr>
          <w:rFonts w:ascii="Calibri" w:eastAsia="Times New Roman" w:hAnsi="Calibri" w:cs="Calibri"/>
          <w:sz w:val="22"/>
          <w:szCs w:val="22"/>
        </w:rPr>
        <w:br/>
        <w:t>Outlining Your Speech</w:t>
      </w:r>
      <w:r w:rsidRPr="00CF6DE4">
        <w:rPr>
          <w:rFonts w:ascii="Calibri" w:eastAsia="Times New Roman" w:hAnsi="Calibri" w:cs="Calibri"/>
          <w:sz w:val="22"/>
          <w:szCs w:val="22"/>
        </w:rPr>
        <w:br/>
      </w:r>
      <w:r w:rsidR="00CD77E5" w:rsidRPr="00CD77E5">
        <w:rPr>
          <w:rFonts w:ascii="Calibri" w:eastAsia="Times New Roman" w:hAnsi="Calibri" w:cs="Calibri"/>
          <w:b/>
          <w:bCs/>
          <w:i/>
          <w:iCs/>
          <w:sz w:val="22"/>
          <w:szCs w:val="22"/>
        </w:rPr>
        <w:br/>
      </w:r>
      <w:r w:rsidRPr="00CF6DE4">
        <w:rPr>
          <w:rFonts w:ascii="Calibri" w:eastAsia="Times New Roman" w:hAnsi="Calibri" w:cs="Calibri"/>
          <w:b/>
          <w:bCs/>
          <w:i/>
          <w:iCs/>
          <w:sz w:val="22"/>
          <w:szCs w:val="22"/>
        </w:rPr>
        <w:t>Terms:</w:t>
      </w:r>
      <w:r w:rsidRPr="00CF6DE4">
        <w:rPr>
          <w:rFonts w:ascii="Calibri" w:eastAsia="Times New Roman" w:hAnsi="Calibri" w:cs="Calibri"/>
          <w:i/>
          <w:iCs/>
          <w:sz w:val="22"/>
          <w:szCs w:val="22"/>
        </w:rPr>
        <w:br/>
      </w:r>
      <w:r w:rsidRPr="00CF6DE4">
        <w:rPr>
          <w:rFonts w:ascii="Calibri" w:eastAsia="Times New Roman" w:hAnsi="Calibri" w:cs="Calibri"/>
          <w:sz w:val="22"/>
          <w:szCs w:val="22"/>
        </w:rPr>
        <w:t>Historical Arrangement</w:t>
      </w:r>
      <w:r w:rsidRPr="00CF6DE4">
        <w:rPr>
          <w:rFonts w:ascii="Calibri" w:eastAsia="Times New Roman" w:hAnsi="Calibri" w:cs="Calibri"/>
          <w:sz w:val="22"/>
          <w:szCs w:val="22"/>
        </w:rPr>
        <w:br/>
        <w:t>Narrative Arrangement</w:t>
      </w:r>
      <w:r w:rsidRPr="00CF6DE4">
        <w:rPr>
          <w:rFonts w:ascii="Calibri" w:eastAsia="Times New Roman" w:hAnsi="Calibri" w:cs="Calibri"/>
          <w:sz w:val="22"/>
          <w:szCs w:val="22"/>
        </w:rPr>
        <w:br/>
        <w:t>Extemporaneous Delivery</w:t>
      </w:r>
      <w:r w:rsidRPr="00CF6DE4">
        <w:rPr>
          <w:rFonts w:ascii="Calibri" w:eastAsia="Times New Roman" w:hAnsi="Calibri" w:cs="Calibri"/>
          <w:sz w:val="22"/>
          <w:szCs w:val="22"/>
        </w:rPr>
        <w:br/>
      </w:r>
      <w:r w:rsidR="00CD77E5">
        <w:rPr>
          <w:rFonts w:ascii="Calibri" w:eastAsia="Times New Roman" w:hAnsi="Calibri" w:cs="Calibri"/>
          <w:i/>
          <w:iCs/>
          <w:sz w:val="22"/>
          <w:szCs w:val="22"/>
        </w:rPr>
        <w:br/>
      </w:r>
      <w:r w:rsidRPr="00CF6DE4">
        <w:rPr>
          <w:rFonts w:ascii="Calibri" w:eastAsia="Times New Roman" w:hAnsi="Calibri" w:cs="Calibri"/>
          <w:i/>
          <w:iCs/>
          <w:sz w:val="22"/>
          <w:szCs w:val="22"/>
          <w:u w:val="single"/>
        </w:rPr>
        <w:lastRenderedPageBreak/>
        <w:t>Chapter 8- Transitions, Introductions and Conclusions</w:t>
      </w:r>
      <w:r w:rsidRPr="00CF6DE4">
        <w:rPr>
          <w:rFonts w:ascii="Calibri" w:eastAsia="Times New Roman" w:hAnsi="Calibri" w:cs="Calibri"/>
          <w:i/>
          <w:iCs/>
          <w:sz w:val="22"/>
          <w:szCs w:val="22"/>
        </w:rPr>
        <w:t xml:space="preserve"> </w:t>
      </w:r>
      <w:r w:rsidR="00CD77E5">
        <w:rPr>
          <w:rFonts w:ascii="Calibri" w:eastAsia="Times New Roman" w:hAnsi="Calibri" w:cs="Calibri"/>
          <w:i/>
          <w:iCs/>
          <w:sz w:val="22"/>
          <w:szCs w:val="22"/>
        </w:rPr>
        <w:br/>
      </w:r>
      <w:r w:rsidRPr="00CF6DE4">
        <w:rPr>
          <w:rFonts w:ascii="Calibri" w:eastAsia="Times New Roman" w:hAnsi="Calibri" w:cs="Calibri"/>
          <w:sz w:val="22"/>
          <w:szCs w:val="22"/>
        </w:rPr>
        <w:t>Introducing Your Speech</w:t>
      </w:r>
      <w:r w:rsidRPr="00CF6DE4">
        <w:rPr>
          <w:rFonts w:ascii="Calibri" w:eastAsia="Times New Roman" w:hAnsi="Calibri" w:cs="Calibri"/>
          <w:sz w:val="22"/>
          <w:szCs w:val="22"/>
        </w:rPr>
        <w:br/>
        <w:t>Transitions</w:t>
      </w:r>
      <w:r w:rsidRPr="00CF6DE4">
        <w:rPr>
          <w:rFonts w:ascii="Calibri" w:eastAsia="Times New Roman" w:hAnsi="Calibri" w:cs="Calibri"/>
          <w:sz w:val="22"/>
          <w:szCs w:val="22"/>
        </w:rPr>
        <w:br/>
        <w:t>Concluding Your Speech</w:t>
      </w:r>
      <w:r w:rsidRPr="00CF6DE4">
        <w:rPr>
          <w:rFonts w:ascii="Calibri" w:eastAsia="Times New Roman" w:hAnsi="Calibri" w:cs="Calibri"/>
          <w:sz w:val="22"/>
          <w:szCs w:val="22"/>
        </w:rPr>
        <w:br/>
      </w:r>
      <w:r w:rsidR="00CD77E5">
        <w:rPr>
          <w:rFonts w:ascii="Calibri" w:eastAsia="Times New Roman" w:hAnsi="Calibri" w:cs="Calibri"/>
          <w:i/>
          <w:iCs/>
          <w:sz w:val="22"/>
          <w:szCs w:val="22"/>
        </w:rPr>
        <w:br/>
      </w:r>
      <w:r w:rsidRPr="00CF6DE4">
        <w:rPr>
          <w:rFonts w:ascii="Calibri" w:eastAsia="Times New Roman" w:hAnsi="Calibri" w:cs="Calibri"/>
          <w:b/>
          <w:bCs/>
          <w:i/>
          <w:iCs/>
          <w:sz w:val="22"/>
          <w:szCs w:val="22"/>
        </w:rPr>
        <w:t>Terms:</w:t>
      </w:r>
      <w:r w:rsidRPr="00CF6DE4">
        <w:rPr>
          <w:rFonts w:ascii="Calibri" w:eastAsia="Times New Roman" w:hAnsi="Calibri" w:cs="Calibri"/>
          <w:i/>
          <w:iCs/>
          <w:sz w:val="22"/>
          <w:szCs w:val="22"/>
        </w:rPr>
        <w:br/>
      </w:r>
      <w:r w:rsidRPr="00CF6DE4">
        <w:rPr>
          <w:rFonts w:ascii="Calibri" w:eastAsia="Times New Roman" w:hAnsi="Calibri" w:cs="Calibri"/>
          <w:sz w:val="22"/>
          <w:szCs w:val="22"/>
        </w:rPr>
        <w:t>Enumeration</w:t>
      </w:r>
      <w:r w:rsidRPr="00CF6DE4">
        <w:rPr>
          <w:rFonts w:ascii="Calibri" w:eastAsia="Times New Roman" w:hAnsi="Calibri" w:cs="Calibri"/>
          <w:sz w:val="22"/>
          <w:szCs w:val="22"/>
        </w:rPr>
        <w:br/>
        <w:t>Internal Previews</w:t>
      </w:r>
      <w:r w:rsidRPr="00CF6DE4">
        <w:rPr>
          <w:rFonts w:ascii="Calibri" w:eastAsia="Times New Roman" w:hAnsi="Calibri" w:cs="Calibri"/>
          <w:sz w:val="22"/>
          <w:szCs w:val="22"/>
        </w:rPr>
        <w:br/>
        <w:t>Internal Summaries</w:t>
      </w:r>
      <w:r w:rsidRPr="00CF6DE4">
        <w:rPr>
          <w:rFonts w:ascii="Calibri" w:eastAsia="Times New Roman" w:hAnsi="Calibri" w:cs="Calibri"/>
          <w:sz w:val="22"/>
          <w:szCs w:val="22"/>
        </w:rPr>
        <w:br/>
      </w:r>
      <w:r w:rsidR="00D13544">
        <w:rPr>
          <w:rFonts w:ascii="Calibri" w:eastAsia="Times New Roman" w:hAnsi="Calibri" w:cs="Calibri"/>
          <w:i/>
          <w:iCs/>
          <w:sz w:val="22"/>
          <w:szCs w:val="22"/>
        </w:rPr>
        <w:br/>
      </w:r>
      <w:r w:rsidRPr="00CF6DE4">
        <w:rPr>
          <w:rFonts w:ascii="Calibri" w:eastAsia="Times New Roman" w:hAnsi="Calibri" w:cs="Calibri"/>
          <w:i/>
          <w:iCs/>
          <w:sz w:val="22"/>
          <w:szCs w:val="22"/>
          <w:u w:val="single"/>
        </w:rPr>
        <w:t>Chapter 9- Style and Language</w:t>
      </w:r>
      <w:r w:rsidRPr="00CF6DE4">
        <w:rPr>
          <w:rFonts w:ascii="Calibri" w:eastAsia="Times New Roman" w:hAnsi="Calibri" w:cs="Calibri"/>
          <w:i/>
          <w:iCs/>
          <w:sz w:val="22"/>
          <w:szCs w:val="22"/>
        </w:rPr>
        <w:br/>
      </w:r>
      <w:r w:rsidRPr="00CF6DE4">
        <w:rPr>
          <w:rFonts w:ascii="Calibri" w:eastAsia="Times New Roman" w:hAnsi="Calibri" w:cs="Calibri"/>
          <w:sz w:val="22"/>
          <w:szCs w:val="22"/>
        </w:rPr>
        <w:t>Style</w:t>
      </w:r>
      <w:r w:rsidRPr="00CF6DE4">
        <w:rPr>
          <w:rFonts w:ascii="Calibri" w:eastAsia="Times New Roman" w:hAnsi="Calibri" w:cs="Calibri"/>
          <w:sz w:val="22"/>
          <w:szCs w:val="22"/>
        </w:rPr>
        <w:br/>
        <w:t>Choosing Your Words</w:t>
      </w:r>
      <w:r w:rsidRPr="00CF6DE4">
        <w:rPr>
          <w:rFonts w:ascii="Calibri" w:eastAsia="Times New Roman" w:hAnsi="Calibri" w:cs="Calibri"/>
          <w:sz w:val="22"/>
          <w:szCs w:val="22"/>
        </w:rPr>
        <w:br/>
        <w:t>Using Language that Uses Us</w:t>
      </w:r>
      <w:r w:rsidRPr="00CF6DE4">
        <w:rPr>
          <w:rFonts w:ascii="Calibri" w:eastAsia="Times New Roman" w:hAnsi="Calibri" w:cs="Calibri"/>
          <w:sz w:val="22"/>
          <w:szCs w:val="22"/>
        </w:rPr>
        <w:br/>
      </w:r>
      <w:r w:rsidR="00D13544">
        <w:rPr>
          <w:rFonts w:ascii="Calibri" w:eastAsia="Times New Roman" w:hAnsi="Calibri" w:cs="Calibri"/>
          <w:i/>
          <w:iCs/>
          <w:sz w:val="22"/>
          <w:szCs w:val="22"/>
        </w:rPr>
        <w:br/>
      </w:r>
      <w:r w:rsidRPr="00CF6DE4">
        <w:rPr>
          <w:rFonts w:ascii="Calibri" w:eastAsia="Times New Roman" w:hAnsi="Calibri" w:cs="Calibri"/>
          <w:b/>
          <w:bCs/>
          <w:i/>
          <w:iCs/>
          <w:sz w:val="22"/>
          <w:szCs w:val="22"/>
        </w:rPr>
        <w:t>Terms:</w:t>
      </w:r>
      <w:r w:rsidRPr="00CF6DE4">
        <w:rPr>
          <w:rFonts w:ascii="Calibri" w:eastAsia="Times New Roman" w:hAnsi="Calibri" w:cs="Calibri"/>
          <w:i/>
          <w:iCs/>
          <w:sz w:val="22"/>
          <w:szCs w:val="22"/>
        </w:rPr>
        <w:br/>
      </w:r>
      <w:r w:rsidRPr="00CF6DE4">
        <w:rPr>
          <w:rFonts w:ascii="Calibri" w:eastAsia="Times New Roman" w:hAnsi="Calibri" w:cs="Calibri"/>
          <w:sz w:val="22"/>
          <w:szCs w:val="22"/>
        </w:rPr>
        <w:t>Style</w:t>
      </w:r>
      <w:r w:rsidRPr="00CF6DE4">
        <w:rPr>
          <w:rFonts w:ascii="Calibri" w:eastAsia="Times New Roman" w:hAnsi="Calibri" w:cs="Calibri"/>
          <w:sz w:val="22"/>
          <w:szCs w:val="22"/>
        </w:rPr>
        <w:br/>
        <w:t>Disposition</w:t>
      </w:r>
      <w:r w:rsidRPr="00CF6DE4">
        <w:rPr>
          <w:rFonts w:ascii="Calibri" w:eastAsia="Times New Roman" w:hAnsi="Calibri" w:cs="Calibri"/>
          <w:sz w:val="22"/>
          <w:szCs w:val="22"/>
        </w:rPr>
        <w:br/>
        <w:t xml:space="preserve">Denotation </w:t>
      </w:r>
      <w:r w:rsidR="00D13544">
        <w:rPr>
          <w:rFonts w:eastAsia="Times New Roman"/>
          <w:b/>
          <w:bCs/>
        </w:rPr>
        <w:br/>
      </w:r>
      <w:r w:rsidRPr="00CF6DE4">
        <w:rPr>
          <w:rFonts w:ascii="Calibri" w:eastAsia="Times New Roman" w:hAnsi="Calibri" w:cs="Calibri"/>
          <w:sz w:val="22"/>
          <w:szCs w:val="22"/>
        </w:rPr>
        <w:t>Connotation</w:t>
      </w:r>
      <w:r w:rsidRPr="00CF6DE4">
        <w:rPr>
          <w:rFonts w:ascii="Calibri" w:eastAsia="Times New Roman" w:hAnsi="Calibri" w:cs="Calibri"/>
          <w:sz w:val="22"/>
          <w:szCs w:val="22"/>
        </w:rPr>
        <w:br/>
        <w:t>Impression Management</w:t>
      </w:r>
      <w:r w:rsidRPr="00CF6DE4">
        <w:rPr>
          <w:rFonts w:ascii="Calibri" w:eastAsia="Times New Roman" w:hAnsi="Calibri" w:cs="Calibri"/>
          <w:sz w:val="22"/>
          <w:szCs w:val="22"/>
        </w:rPr>
        <w:br/>
        <w:t>Expertise</w:t>
      </w:r>
      <w:r w:rsidRPr="00CF6DE4">
        <w:rPr>
          <w:rFonts w:ascii="Calibri" w:eastAsia="Times New Roman" w:hAnsi="Calibri" w:cs="Calibri"/>
          <w:sz w:val="22"/>
          <w:szCs w:val="22"/>
        </w:rPr>
        <w:br/>
        <w:t>Jargon</w:t>
      </w:r>
      <w:r w:rsidRPr="00CF6DE4">
        <w:rPr>
          <w:rFonts w:ascii="Calibri" w:eastAsia="Times New Roman" w:hAnsi="Calibri" w:cs="Calibri"/>
          <w:sz w:val="22"/>
          <w:szCs w:val="22"/>
        </w:rPr>
        <w:br/>
        <w:t>Vivid Language</w:t>
      </w:r>
      <w:r w:rsidRPr="00CF6DE4">
        <w:rPr>
          <w:rFonts w:ascii="Calibri" w:eastAsia="Times New Roman" w:hAnsi="Calibri" w:cs="Calibri"/>
          <w:sz w:val="22"/>
          <w:szCs w:val="22"/>
        </w:rPr>
        <w:br/>
        <w:t>Alliteration</w:t>
      </w:r>
      <w:r w:rsidRPr="00CF6DE4">
        <w:rPr>
          <w:rFonts w:ascii="Calibri" w:eastAsia="Times New Roman" w:hAnsi="Calibri" w:cs="Calibri"/>
          <w:sz w:val="22"/>
          <w:szCs w:val="22"/>
        </w:rPr>
        <w:br/>
        <w:t>Tropes</w:t>
      </w:r>
      <w:r w:rsidRPr="00CF6DE4">
        <w:rPr>
          <w:rFonts w:ascii="Calibri" w:eastAsia="Times New Roman" w:hAnsi="Calibri" w:cs="Calibri"/>
          <w:sz w:val="22"/>
          <w:szCs w:val="22"/>
        </w:rPr>
        <w:br/>
        <w:t>Metaphors</w:t>
      </w:r>
      <w:r w:rsidRPr="00CF6DE4">
        <w:rPr>
          <w:rFonts w:ascii="Calibri" w:eastAsia="Times New Roman" w:hAnsi="Calibri" w:cs="Calibri"/>
          <w:sz w:val="22"/>
          <w:szCs w:val="22"/>
        </w:rPr>
        <w:br/>
        <w:t>Similes</w:t>
      </w:r>
      <w:r w:rsidRPr="00CF6DE4">
        <w:rPr>
          <w:rFonts w:ascii="Calibri" w:eastAsia="Times New Roman" w:hAnsi="Calibri" w:cs="Calibri"/>
          <w:sz w:val="22"/>
          <w:szCs w:val="22"/>
        </w:rPr>
        <w:br/>
        <w:t>Irony</w:t>
      </w:r>
      <w:r w:rsidRPr="00CF6DE4">
        <w:rPr>
          <w:rFonts w:ascii="Calibri" w:eastAsia="Times New Roman" w:hAnsi="Calibri" w:cs="Calibri"/>
          <w:sz w:val="22"/>
          <w:szCs w:val="22"/>
        </w:rPr>
        <w:br/>
        <w:t>Malapropism</w:t>
      </w:r>
      <w:r w:rsidRPr="00CF6DE4">
        <w:rPr>
          <w:rFonts w:ascii="Calibri" w:eastAsia="Times New Roman" w:hAnsi="Calibri" w:cs="Calibri"/>
          <w:sz w:val="22"/>
          <w:szCs w:val="22"/>
        </w:rPr>
        <w:br/>
      </w:r>
      <w:r w:rsidR="00D13544">
        <w:rPr>
          <w:rFonts w:ascii="Calibri" w:eastAsia="Times New Roman" w:hAnsi="Calibri" w:cs="Calibri"/>
          <w:i/>
          <w:iCs/>
          <w:sz w:val="22"/>
          <w:szCs w:val="22"/>
        </w:rPr>
        <w:br/>
      </w:r>
      <w:r w:rsidRPr="00CF6DE4">
        <w:rPr>
          <w:rFonts w:ascii="Calibri" w:eastAsia="Times New Roman" w:hAnsi="Calibri" w:cs="Calibri"/>
          <w:i/>
          <w:iCs/>
          <w:sz w:val="22"/>
          <w:szCs w:val="22"/>
          <w:u w:val="single"/>
        </w:rPr>
        <w:t>Chapter 10- Style and Delivery</w:t>
      </w:r>
      <w:r w:rsidRPr="00CF6DE4">
        <w:rPr>
          <w:rFonts w:ascii="Calibri" w:eastAsia="Times New Roman" w:hAnsi="Calibri" w:cs="Calibri"/>
          <w:i/>
          <w:iCs/>
          <w:sz w:val="22"/>
          <w:szCs w:val="22"/>
        </w:rPr>
        <w:br/>
      </w:r>
      <w:r w:rsidRPr="00CF6DE4">
        <w:rPr>
          <w:rFonts w:ascii="Calibri" w:eastAsia="Times New Roman" w:hAnsi="Calibri" w:cs="Calibri"/>
          <w:sz w:val="22"/>
          <w:szCs w:val="22"/>
        </w:rPr>
        <w:t>Style and Delivery</w:t>
      </w:r>
      <w:r w:rsidRPr="00CF6DE4">
        <w:rPr>
          <w:rFonts w:ascii="Calibri" w:eastAsia="Times New Roman" w:hAnsi="Calibri" w:cs="Calibri"/>
          <w:sz w:val="22"/>
          <w:szCs w:val="22"/>
        </w:rPr>
        <w:br/>
        <w:t xml:space="preserve">Nonverbal Communication and Tone </w:t>
      </w:r>
      <w:r w:rsidR="00D13544">
        <w:rPr>
          <w:rFonts w:ascii="Calibri" w:eastAsia="Times New Roman" w:hAnsi="Calibri" w:cs="Calibri"/>
          <w:sz w:val="22"/>
          <w:szCs w:val="22"/>
        </w:rPr>
        <w:br/>
      </w:r>
      <w:r w:rsidRPr="00CF6DE4">
        <w:rPr>
          <w:rFonts w:ascii="Calibri" w:eastAsia="Times New Roman" w:hAnsi="Calibri" w:cs="Calibri"/>
          <w:sz w:val="22"/>
          <w:szCs w:val="22"/>
        </w:rPr>
        <w:t>Grooming and Dressing to Speak</w:t>
      </w:r>
      <w:r w:rsidRPr="00CF6DE4">
        <w:rPr>
          <w:rFonts w:ascii="Calibri" w:eastAsia="Times New Roman" w:hAnsi="Calibri" w:cs="Calibri"/>
          <w:sz w:val="22"/>
          <w:szCs w:val="22"/>
        </w:rPr>
        <w:br/>
      </w:r>
      <w:r w:rsidR="00D13544">
        <w:rPr>
          <w:rFonts w:ascii="Calibri" w:eastAsia="Times New Roman" w:hAnsi="Calibri" w:cs="Calibri"/>
          <w:i/>
          <w:iCs/>
          <w:sz w:val="22"/>
          <w:szCs w:val="22"/>
        </w:rPr>
        <w:br/>
      </w:r>
      <w:r w:rsidRPr="00CF6DE4">
        <w:rPr>
          <w:rFonts w:ascii="Calibri" w:eastAsia="Times New Roman" w:hAnsi="Calibri" w:cs="Calibri"/>
          <w:b/>
          <w:bCs/>
          <w:i/>
          <w:iCs/>
          <w:sz w:val="22"/>
          <w:szCs w:val="22"/>
        </w:rPr>
        <w:t>Terms:</w:t>
      </w:r>
      <w:r w:rsidRPr="00CF6DE4">
        <w:rPr>
          <w:rFonts w:ascii="Calibri" w:eastAsia="Times New Roman" w:hAnsi="Calibri" w:cs="Calibri"/>
          <w:i/>
          <w:iCs/>
          <w:sz w:val="22"/>
          <w:szCs w:val="22"/>
        </w:rPr>
        <w:br/>
      </w:r>
      <w:r w:rsidRPr="00CF6DE4">
        <w:rPr>
          <w:rFonts w:ascii="Calibri" w:eastAsia="Times New Roman" w:hAnsi="Calibri" w:cs="Calibri"/>
          <w:sz w:val="22"/>
          <w:szCs w:val="22"/>
        </w:rPr>
        <w:t>Speech</w:t>
      </w:r>
      <w:r w:rsidRPr="00CF6DE4">
        <w:rPr>
          <w:rFonts w:ascii="Calibri" w:eastAsia="Times New Roman" w:hAnsi="Calibri" w:cs="Calibri"/>
          <w:sz w:val="22"/>
          <w:szCs w:val="22"/>
        </w:rPr>
        <w:br/>
        <w:t>Tone</w:t>
      </w:r>
      <w:r w:rsidRPr="00CF6DE4">
        <w:rPr>
          <w:rFonts w:ascii="Calibri" w:eastAsia="Times New Roman" w:hAnsi="Calibri" w:cs="Calibri"/>
          <w:sz w:val="22"/>
          <w:szCs w:val="22"/>
        </w:rPr>
        <w:br/>
      </w:r>
      <w:proofErr w:type="spellStart"/>
      <w:r w:rsidRPr="00CF6DE4">
        <w:rPr>
          <w:rFonts w:ascii="Calibri" w:eastAsia="Times New Roman" w:hAnsi="Calibri" w:cs="Calibri"/>
          <w:sz w:val="22"/>
          <w:szCs w:val="22"/>
        </w:rPr>
        <w:t>Tonework</w:t>
      </w:r>
      <w:proofErr w:type="spellEnd"/>
      <w:r w:rsidRPr="00CF6DE4">
        <w:rPr>
          <w:rFonts w:ascii="Calibri" w:eastAsia="Times New Roman" w:hAnsi="Calibri" w:cs="Calibri"/>
          <w:sz w:val="22"/>
          <w:szCs w:val="22"/>
        </w:rPr>
        <w:br/>
        <w:t>Vocalics</w:t>
      </w:r>
      <w:r w:rsidRPr="00CF6DE4">
        <w:rPr>
          <w:rFonts w:ascii="Calibri" w:eastAsia="Times New Roman" w:hAnsi="Calibri" w:cs="Calibri"/>
          <w:sz w:val="22"/>
          <w:szCs w:val="22"/>
        </w:rPr>
        <w:br/>
        <w:t>Verbal Fillers</w:t>
      </w:r>
      <w:r w:rsidRPr="00CF6DE4">
        <w:rPr>
          <w:rFonts w:ascii="Calibri" w:eastAsia="Times New Roman" w:hAnsi="Calibri" w:cs="Calibri"/>
          <w:sz w:val="22"/>
          <w:szCs w:val="22"/>
        </w:rPr>
        <w:br/>
        <w:t>Voice Projection</w:t>
      </w:r>
      <w:r w:rsidRPr="00CF6DE4">
        <w:rPr>
          <w:rFonts w:ascii="Calibri" w:eastAsia="Times New Roman" w:hAnsi="Calibri" w:cs="Calibri"/>
          <w:sz w:val="22"/>
          <w:szCs w:val="22"/>
        </w:rPr>
        <w:br/>
        <w:t>Feedback</w:t>
      </w:r>
      <w:r w:rsidRPr="00CF6DE4">
        <w:rPr>
          <w:rFonts w:ascii="Calibri" w:eastAsia="Times New Roman" w:hAnsi="Calibri" w:cs="Calibri"/>
          <w:sz w:val="22"/>
          <w:szCs w:val="22"/>
        </w:rPr>
        <w:br/>
        <w:t>Accent</w:t>
      </w:r>
      <w:r w:rsidRPr="00CF6DE4">
        <w:rPr>
          <w:rFonts w:ascii="Calibri" w:eastAsia="Times New Roman" w:hAnsi="Calibri" w:cs="Calibri"/>
          <w:sz w:val="22"/>
          <w:szCs w:val="22"/>
        </w:rPr>
        <w:br/>
        <w:t>Dialect</w:t>
      </w:r>
      <w:r w:rsidRPr="00CF6DE4">
        <w:rPr>
          <w:rFonts w:ascii="Calibri" w:eastAsia="Times New Roman" w:hAnsi="Calibri" w:cs="Calibri"/>
          <w:sz w:val="22"/>
          <w:szCs w:val="22"/>
        </w:rPr>
        <w:br/>
        <w:t>Gesture</w:t>
      </w:r>
      <w:r w:rsidRPr="00CF6DE4">
        <w:rPr>
          <w:rFonts w:ascii="Calibri" w:eastAsia="Times New Roman" w:hAnsi="Calibri" w:cs="Calibri"/>
          <w:sz w:val="22"/>
          <w:szCs w:val="22"/>
        </w:rPr>
        <w:br/>
      </w:r>
      <w:r w:rsidR="00D13544">
        <w:rPr>
          <w:rFonts w:ascii="Calibri" w:eastAsia="Times New Roman" w:hAnsi="Calibri" w:cs="Calibri"/>
          <w:i/>
          <w:iCs/>
          <w:sz w:val="22"/>
          <w:szCs w:val="22"/>
        </w:rPr>
        <w:br/>
      </w:r>
      <w:r w:rsidRPr="00CF6DE4">
        <w:rPr>
          <w:rFonts w:ascii="Calibri" w:eastAsia="Times New Roman" w:hAnsi="Calibri" w:cs="Calibri"/>
          <w:i/>
          <w:iCs/>
          <w:sz w:val="22"/>
          <w:szCs w:val="22"/>
          <w:u w:val="single"/>
        </w:rPr>
        <w:t>Chapter 11- Presentation Aids</w:t>
      </w:r>
      <w:r w:rsidRPr="00CF6DE4">
        <w:rPr>
          <w:rFonts w:ascii="Calibri" w:eastAsia="Times New Roman" w:hAnsi="Calibri" w:cs="Calibri"/>
          <w:i/>
          <w:iCs/>
          <w:sz w:val="22"/>
          <w:szCs w:val="22"/>
        </w:rPr>
        <w:br/>
      </w:r>
      <w:r w:rsidRPr="00CF6DE4">
        <w:rPr>
          <w:rFonts w:ascii="Calibri" w:eastAsia="Times New Roman" w:hAnsi="Calibri" w:cs="Calibri"/>
          <w:sz w:val="22"/>
          <w:szCs w:val="22"/>
        </w:rPr>
        <w:t>Enhancing Your Speech</w:t>
      </w:r>
      <w:r w:rsidRPr="00CF6DE4">
        <w:rPr>
          <w:rFonts w:ascii="Calibri" w:eastAsia="Times New Roman" w:hAnsi="Calibri" w:cs="Calibri"/>
          <w:sz w:val="22"/>
          <w:szCs w:val="22"/>
        </w:rPr>
        <w:br/>
        <w:t xml:space="preserve">Preparation and Presentation Guidelines </w:t>
      </w:r>
      <w:r w:rsidR="00D13544">
        <w:rPr>
          <w:rFonts w:eastAsia="Times New Roman"/>
          <w:b/>
          <w:bCs/>
        </w:rPr>
        <w:br/>
      </w:r>
      <w:r w:rsidRPr="00CF6DE4">
        <w:rPr>
          <w:rFonts w:ascii="Calibri" w:eastAsia="Times New Roman" w:hAnsi="Calibri" w:cs="Calibri"/>
          <w:sz w:val="22"/>
          <w:szCs w:val="22"/>
        </w:rPr>
        <w:t xml:space="preserve">Presentation Software </w:t>
      </w:r>
    </w:p>
    <w:p w14:paraId="3CE368F9" w14:textId="0E4C575C" w:rsidR="00CF6DE4" w:rsidRPr="00CF6DE4" w:rsidRDefault="00CF6DE4" w:rsidP="00CF6DE4">
      <w:pPr>
        <w:spacing w:before="100" w:beforeAutospacing="1" w:after="100" w:afterAutospacing="1"/>
        <w:rPr>
          <w:rFonts w:ascii="Calibri" w:eastAsia="Times New Roman" w:hAnsi="Calibri" w:cs="Calibri"/>
          <w:i/>
          <w:iCs/>
          <w:sz w:val="22"/>
          <w:szCs w:val="22"/>
        </w:rPr>
      </w:pPr>
      <w:r w:rsidRPr="00CF6DE4">
        <w:rPr>
          <w:rFonts w:ascii="Calibri" w:eastAsia="Times New Roman" w:hAnsi="Calibri" w:cs="Calibri"/>
          <w:b/>
          <w:bCs/>
          <w:i/>
          <w:iCs/>
          <w:sz w:val="22"/>
          <w:szCs w:val="22"/>
        </w:rPr>
        <w:lastRenderedPageBreak/>
        <w:t xml:space="preserve">Terms: </w:t>
      </w:r>
      <w:r w:rsidR="00D13544">
        <w:rPr>
          <w:rFonts w:eastAsia="Times New Roman"/>
          <w:b/>
          <w:bCs/>
        </w:rPr>
        <w:br/>
      </w:r>
      <w:r w:rsidRPr="00CF6DE4">
        <w:rPr>
          <w:rFonts w:ascii="Calibri" w:eastAsia="Times New Roman" w:hAnsi="Calibri" w:cs="Calibri"/>
          <w:sz w:val="22"/>
          <w:szCs w:val="22"/>
        </w:rPr>
        <w:t>Prop</w:t>
      </w:r>
      <w:r w:rsidRPr="00CF6DE4">
        <w:rPr>
          <w:rFonts w:ascii="Calibri" w:eastAsia="Times New Roman" w:hAnsi="Calibri" w:cs="Calibri"/>
          <w:sz w:val="22"/>
          <w:szCs w:val="22"/>
        </w:rPr>
        <w:br/>
        <w:t>Color Vision Deficiency</w:t>
      </w:r>
      <w:r w:rsidRPr="00CF6DE4">
        <w:rPr>
          <w:rFonts w:ascii="Calibri" w:eastAsia="Times New Roman" w:hAnsi="Calibri" w:cs="Calibri"/>
          <w:sz w:val="22"/>
          <w:szCs w:val="22"/>
        </w:rPr>
        <w:br/>
        <w:t>Presentation Software</w:t>
      </w:r>
      <w:r w:rsidRPr="00CF6DE4">
        <w:rPr>
          <w:rFonts w:ascii="Calibri" w:eastAsia="Times New Roman" w:hAnsi="Calibri" w:cs="Calibri"/>
          <w:sz w:val="22"/>
          <w:szCs w:val="22"/>
        </w:rPr>
        <w:br/>
      </w:r>
      <w:r w:rsidR="00D13544" w:rsidRPr="00D13544">
        <w:rPr>
          <w:rFonts w:ascii="Calibri" w:eastAsia="Times New Roman" w:hAnsi="Calibri" w:cs="Calibri"/>
          <w:i/>
          <w:iCs/>
          <w:sz w:val="22"/>
          <w:szCs w:val="22"/>
          <w:u w:val="single"/>
        </w:rPr>
        <w:br/>
      </w:r>
      <w:r w:rsidRPr="00CF6DE4">
        <w:rPr>
          <w:rFonts w:ascii="Calibri" w:eastAsia="Times New Roman" w:hAnsi="Calibri" w:cs="Calibri"/>
          <w:i/>
          <w:iCs/>
          <w:sz w:val="22"/>
          <w:szCs w:val="22"/>
          <w:u w:val="single"/>
        </w:rPr>
        <w:t xml:space="preserve">Chapter 12- Understanding Speech Genres </w:t>
      </w:r>
      <w:r w:rsidRPr="00CF6DE4">
        <w:rPr>
          <w:rFonts w:ascii="Calibri" w:eastAsia="Times New Roman" w:hAnsi="Calibri" w:cs="Calibri"/>
          <w:sz w:val="22"/>
          <w:szCs w:val="22"/>
          <w:u w:val="single"/>
        </w:rPr>
        <w:t>Speech Genres</w:t>
      </w:r>
      <w:r w:rsidRPr="00CF6DE4">
        <w:rPr>
          <w:rFonts w:ascii="Calibri" w:eastAsia="Times New Roman" w:hAnsi="Calibri" w:cs="Calibri"/>
          <w:sz w:val="22"/>
          <w:szCs w:val="22"/>
        </w:rPr>
        <w:br/>
        <w:t>Culture and Form</w:t>
      </w:r>
      <w:r w:rsidRPr="00CF6DE4">
        <w:rPr>
          <w:rFonts w:ascii="Calibri" w:eastAsia="Times New Roman" w:hAnsi="Calibri" w:cs="Calibri"/>
          <w:sz w:val="22"/>
          <w:szCs w:val="22"/>
        </w:rPr>
        <w:br/>
        <w:t>Genres in Our Time</w:t>
      </w:r>
      <w:r w:rsidRPr="00CF6DE4">
        <w:rPr>
          <w:rFonts w:ascii="Calibri" w:eastAsia="Times New Roman" w:hAnsi="Calibri" w:cs="Calibri"/>
          <w:sz w:val="22"/>
          <w:szCs w:val="22"/>
        </w:rPr>
        <w:br/>
      </w:r>
      <w:r w:rsidR="00D13544">
        <w:rPr>
          <w:rFonts w:ascii="Calibri" w:eastAsia="Times New Roman" w:hAnsi="Calibri" w:cs="Calibri"/>
          <w:i/>
          <w:iCs/>
          <w:sz w:val="22"/>
          <w:szCs w:val="22"/>
        </w:rPr>
        <w:br/>
      </w:r>
      <w:r w:rsidRPr="00CF6DE4">
        <w:rPr>
          <w:rFonts w:ascii="Calibri" w:eastAsia="Times New Roman" w:hAnsi="Calibri" w:cs="Calibri"/>
          <w:b/>
          <w:bCs/>
          <w:i/>
          <w:iCs/>
          <w:sz w:val="22"/>
          <w:szCs w:val="22"/>
        </w:rPr>
        <w:t>Terms:</w:t>
      </w:r>
      <w:r w:rsidRPr="00CF6DE4">
        <w:rPr>
          <w:rFonts w:ascii="Calibri" w:eastAsia="Times New Roman" w:hAnsi="Calibri" w:cs="Calibri"/>
          <w:i/>
          <w:iCs/>
          <w:sz w:val="22"/>
          <w:szCs w:val="22"/>
        </w:rPr>
        <w:br/>
      </w:r>
      <w:r w:rsidRPr="00CF6DE4">
        <w:rPr>
          <w:rFonts w:ascii="Calibri" w:eastAsia="Times New Roman" w:hAnsi="Calibri" w:cs="Calibri"/>
          <w:sz w:val="22"/>
          <w:szCs w:val="22"/>
        </w:rPr>
        <w:t>Form</w:t>
      </w:r>
      <w:r w:rsidRPr="00CF6DE4">
        <w:rPr>
          <w:rFonts w:ascii="Calibri" w:eastAsia="Times New Roman" w:hAnsi="Calibri" w:cs="Calibri"/>
          <w:sz w:val="22"/>
          <w:szCs w:val="22"/>
        </w:rPr>
        <w:br/>
        <w:t>Genre</w:t>
      </w:r>
      <w:r w:rsidRPr="00CF6DE4">
        <w:rPr>
          <w:rFonts w:ascii="Calibri" w:eastAsia="Times New Roman" w:hAnsi="Calibri" w:cs="Calibri"/>
          <w:sz w:val="22"/>
          <w:szCs w:val="22"/>
        </w:rPr>
        <w:br/>
      </w:r>
      <w:r w:rsidR="00D13544">
        <w:rPr>
          <w:rFonts w:ascii="Calibri" w:eastAsia="Times New Roman" w:hAnsi="Calibri" w:cs="Calibri"/>
          <w:i/>
          <w:iCs/>
          <w:sz w:val="22"/>
          <w:szCs w:val="22"/>
        </w:rPr>
        <w:br/>
      </w:r>
      <w:r w:rsidRPr="00CF6DE4">
        <w:rPr>
          <w:rFonts w:ascii="Calibri" w:eastAsia="Times New Roman" w:hAnsi="Calibri" w:cs="Calibri"/>
          <w:i/>
          <w:iCs/>
          <w:sz w:val="22"/>
          <w:szCs w:val="22"/>
          <w:u w:val="single"/>
        </w:rPr>
        <w:t>Chapter 13- Celebratory Speaking</w:t>
      </w:r>
      <w:r w:rsidRPr="00CF6DE4">
        <w:rPr>
          <w:rFonts w:ascii="Calibri" w:eastAsia="Times New Roman" w:hAnsi="Calibri" w:cs="Calibri"/>
          <w:b/>
          <w:bCs/>
          <w:i/>
          <w:iCs/>
          <w:sz w:val="22"/>
          <w:szCs w:val="22"/>
        </w:rPr>
        <w:t xml:space="preserve"> </w:t>
      </w:r>
      <w:r w:rsidR="00D13544">
        <w:rPr>
          <w:rFonts w:ascii="Calibri" w:eastAsia="Times New Roman" w:hAnsi="Calibri" w:cs="Calibri"/>
          <w:b/>
          <w:bCs/>
          <w:i/>
          <w:iCs/>
          <w:sz w:val="22"/>
          <w:szCs w:val="22"/>
        </w:rPr>
        <w:br/>
      </w:r>
      <w:r w:rsidRPr="00CF6DE4">
        <w:rPr>
          <w:rFonts w:ascii="Calibri" w:eastAsia="Times New Roman" w:hAnsi="Calibri" w:cs="Calibri"/>
          <w:sz w:val="22"/>
          <w:szCs w:val="22"/>
        </w:rPr>
        <w:t>Celebrating Your Community</w:t>
      </w:r>
      <w:r w:rsidRPr="00CF6DE4">
        <w:rPr>
          <w:rFonts w:ascii="Calibri" w:eastAsia="Times New Roman" w:hAnsi="Calibri" w:cs="Calibri"/>
          <w:sz w:val="22"/>
          <w:szCs w:val="22"/>
        </w:rPr>
        <w:br/>
        <w:t>Types of Celebratory Speeches</w:t>
      </w:r>
      <w:r w:rsidRPr="00CF6DE4">
        <w:rPr>
          <w:rFonts w:ascii="Calibri" w:eastAsia="Times New Roman" w:hAnsi="Calibri" w:cs="Calibri"/>
          <w:sz w:val="22"/>
          <w:szCs w:val="22"/>
        </w:rPr>
        <w:br/>
      </w:r>
      <w:r w:rsidR="00D13544">
        <w:rPr>
          <w:rFonts w:ascii="Calibri" w:eastAsia="Times New Roman" w:hAnsi="Calibri" w:cs="Calibri"/>
          <w:i/>
          <w:iCs/>
          <w:sz w:val="22"/>
          <w:szCs w:val="22"/>
        </w:rPr>
        <w:br/>
      </w:r>
      <w:r w:rsidRPr="00CF6DE4">
        <w:rPr>
          <w:rFonts w:ascii="Calibri" w:eastAsia="Times New Roman" w:hAnsi="Calibri" w:cs="Calibri"/>
          <w:b/>
          <w:bCs/>
          <w:i/>
          <w:iCs/>
          <w:sz w:val="22"/>
          <w:szCs w:val="22"/>
        </w:rPr>
        <w:t>Terms:</w:t>
      </w:r>
      <w:r w:rsidRPr="00CF6DE4">
        <w:rPr>
          <w:rFonts w:ascii="Calibri" w:eastAsia="Times New Roman" w:hAnsi="Calibri" w:cs="Calibri"/>
          <w:i/>
          <w:iCs/>
          <w:sz w:val="22"/>
          <w:szCs w:val="22"/>
        </w:rPr>
        <w:br/>
      </w:r>
      <w:r w:rsidRPr="00CF6DE4">
        <w:rPr>
          <w:rFonts w:ascii="Calibri" w:eastAsia="Times New Roman" w:hAnsi="Calibri" w:cs="Calibri"/>
          <w:sz w:val="22"/>
          <w:szCs w:val="22"/>
        </w:rPr>
        <w:t>Motivational Speaking</w:t>
      </w:r>
      <w:r w:rsidRPr="00CF6DE4">
        <w:rPr>
          <w:rFonts w:ascii="Calibri" w:eastAsia="Times New Roman" w:hAnsi="Calibri" w:cs="Calibri"/>
          <w:sz w:val="22"/>
          <w:szCs w:val="22"/>
        </w:rPr>
        <w:br/>
        <w:t>Sermon</w:t>
      </w:r>
      <w:r w:rsidRPr="00CF6DE4">
        <w:rPr>
          <w:rFonts w:ascii="Calibri" w:eastAsia="Times New Roman" w:hAnsi="Calibri" w:cs="Calibri"/>
          <w:sz w:val="22"/>
          <w:szCs w:val="22"/>
        </w:rPr>
        <w:br/>
        <w:t>Jeremiad</w:t>
      </w:r>
      <w:r w:rsidRPr="00CF6DE4">
        <w:rPr>
          <w:rFonts w:ascii="Calibri" w:eastAsia="Times New Roman" w:hAnsi="Calibri" w:cs="Calibri"/>
          <w:sz w:val="22"/>
          <w:szCs w:val="22"/>
        </w:rPr>
        <w:br/>
        <w:t>Lecture</w:t>
      </w:r>
      <w:r w:rsidRPr="00CF6DE4">
        <w:rPr>
          <w:rFonts w:ascii="Calibri" w:eastAsia="Times New Roman" w:hAnsi="Calibri" w:cs="Calibri"/>
          <w:sz w:val="22"/>
          <w:szCs w:val="22"/>
        </w:rPr>
        <w:br/>
        <w:t>Keynote Address</w:t>
      </w:r>
      <w:r w:rsidRPr="00CF6DE4">
        <w:rPr>
          <w:rFonts w:ascii="Calibri" w:eastAsia="Times New Roman" w:hAnsi="Calibri" w:cs="Calibri"/>
          <w:sz w:val="22"/>
          <w:szCs w:val="22"/>
        </w:rPr>
        <w:br/>
        <w:t>Rally Speech</w:t>
      </w:r>
      <w:r w:rsidRPr="00CF6DE4">
        <w:rPr>
          <w:rFonts w:ascii="Calibri" w:eastAsia="Times New Roman" w:hAnsi="Calibri" w:cs="Calibri"/>
          <w:sz w:val="22"/>
          <w:szCs w:val="22"/>
        </w:rPr>
        <w:br/>
        <w:t>Commencement Speech</w:t>
      </w:r>
      <w:r w:rsidRPr="00CF6DE4">
        <w:rPr>
          <w:rFonts w:ascii="Calibri" w:eastAsia="Times New Roman" w:hAnsi="Calibri" w:cs="Calibri"/>
          <w:sz w:val="22"/>
          <w:szCs w:val="22"/>
        </w:rPr>
        <w:br/>
      </w:r>
      <w:r w:rsidR="00766F49">
        <w:rPr>
          <w:rFonts w:ascii="Calibri" w:eastAsia="Times New Roman" w:hAnsi="Calibri" w:cs="Calibri"/>
          <w:i/>
          <w:iCs/>
          <w:sz w:val="22"/>
          <w:szCs w:val="22"/>
        </w:rPr>
        <w:br/>
      </w:r>
      <w:r w:rsidRPr="00CF6DE4">
        <w:rPr>
          <w:rFonts w:ascii="Calibri" w:eastAsia="Times New Roman" w:hAnsi="Calibri" w:cs="Calibri"/>
          <w:i/>
          <w:iCs/>
          <w:sz w:val="22"/>
          <w:szCs w:val="22"/>
          <w:u w:val="single"/>
        </w:rPr>
        <w:t>Chapter 14- Information Speaking</w:t>
      </w:r>
      <w:r w:rsidRPr="00CF6DE4">
        <w:rPr>
          <w:rFonts w:ascii="Calibri" w:eastAsia="Times New Roman" w:hAnsi="Calibri" w:cs="Calibri"/>
          <w:i/>
          <w:iCs/>
          <w:sz w:val="22"/>
          <w:szCs w:val="22"/>
        </w:rPr>
        <w:t xml:space="preserve"> </w:t>
      </w:r>
      <w:r w:rsidR="00766F49">
        <w:rPr>
          <w:rFonts w:ascii="Calibri" w:eastAsia="Times New Roman" w:hAnsi="Calibri" w:cs="Calibri"/>
          <w:i/>
          <w:iCs/>
          <w:sz w:val="22"/>
          <w:szCs w:val="22"/>
        </w:rPr>
        <w:br/>
      </w:r>
      <w:r w:rsidRPr="00CF6DE4">
        <w:rPr>
          <w:rFonts w:ascii="Calibri" w:eastAsia="Times New Roman" w:hAnsi="Calibri" w:cs="Calibri"/>
          <w:sz w:val="22"/>
          <w:szCs w:val="22"/>
        </w:rPr>
        <w:t>Informative Speaking</w:t>
      </w:r>
      <w:r w:rsidRPr="00CF6DE4">
        <w:rPr>
          <w:rFonts w:ascii="Calibri" w:eastAsia="Times New Roman" w:hAnsi="Calibri" w:cs="Calibri"/>
          <w:sz w:val="22"/>
          <w:szCs w:val="22"/>
        </w:rPr>
        <w:br/>
        <w:t>Genre of Informative Speaking</w:t>
      </w:r>
      <w:r w:rsidRPr="00CF6DE4">
        <w:rPr>
          <w:rFonts w:ascii="Calibri" w:eastAsia="Times New Roman" w:hAnsi="Calibri" w:cs="Calibri"/>
          <w:sz w:val="22"/>
          <w:szCs w:val="22"/>
        </w:rPr>
        <w:br/>
        <w:t>Tips for Informative Speaking</w:t>
      </w:r>
      <w:r w:rsidRPr="00CF6DE4">
        <w:rPr>
          <w:rFonts w:ascii="Calibri" w:eastAsia="Times New Roman" w:hAnsi="Calibri" w:cs="Calibri"/>
          <w:sz w:val="22"/>
          <w:szCs w:val="22"/>
        </w:rPr>
        <w:br/>
      </w:r>
      <w:r w:rsidR="00766F49">
        <w:rPr>
          <w:rFonts w:ascii="Calibri" w:eastAsia="Times New Roman" w:hAnsi="Calibri" w:cs="Calibri"/>
          <w:i/>
          <w:iCs/>
          <w:sz w:val="22"/>
          <w:szCs w:val="22"/>
        </w:rPr>
        <w:br/>
      </w:r>
      <w:r w:rsidRPr="00CF6DE4">
        <w:rPr>
          <w:rFonts w:ascii="Calibri" w:eastAsia="Times New Roman" w:hAnsi="Calibri" w:cs="Calibri"/>
          <w:b/>
          <w:bCs/>
          <w:i/>
          <w:iCs/>
          <w:sz w:val="22"/>
          <w:szCs w:val="22"/>
        </w:rPr>
        <w:t>Terms:</w:t>
      </w:r>
      <w:r w:rsidRPr="00CF6DE4">
        <w:rPr>
          <w:rFonts w:ascii="Calibri" w:eastAsia="Times New Roman" w:hAnsi="Calibri" w:cs="Calibri"/>
          <w:i/>
          <w:iCs/>
          <w:sz w:val="22"/>
          <w:szCs w:val="22"/>
        </w:rPr>
        <w:br/>
      </w:r>
      <w:r w:rsidRPr="00CF6DE4">
        <w:rPr>
          <w:rFonts w:ascii="Calibri" w:eastAsia="Times New Roman" w:hAnsi="Calibri" w:cs="Calibri"/>
          <w:sz w:val="22"/>
          <w:szCs w:val="22"/>
        </w:rPr>
        <w:t xml:space="preserve">Informative Speaking </w:t>
      </w:r>
      <w:r w:rsidR="00766F49">
        <w:rPr>
          <w:rFonts w:ascii="Calibri" w:eastAsia="Times New Roman" w:hAnsi="Calibri" w:cs="Calibri"/>
          <w:i/>
          <w:iCs/>
          <w:sz w:val="22"/>
          <w:szCs w:val="22"/>
        </w:rPr>
        <w:br/>
      </w:r>
      <w:r w:rsidRPr="00CF6DE4">
        <w:rPr>
          <w:rFonts w:ascii="Calibri" w:eastAsia="Times New Roman" w:hAnsi="Calibri" w:cs="Calibri"/>
          <w:sz w:val="22"/>
          <w:szCs w:val="22"/>
        </w:rPr>
        <w:t>Description</w:t>
      </w:r>
      <w:r w:rsidRPr="00CF6DE4">
        <w:rPr>
          <w:rFonts w:ascii="Calibri" w:eastAsia="Times New Roman" w:hAnsi="Calibri" w:cs="Calibri"/>
          <w:sz w:val="22"/>
          <w:szCs w:val="22"/>
        </w:rPr>
        <w:br/>
        <w:t>Definition</w:t>
      </w:r>
      <w:r w:rsidRPr="00CF6DE4">
        <w:rPr>
          <w:rFonts w:ascii="Calibri" w:eastAsia="Times New Roman" w:hAnsi="Calibri" w:cs="Calibri"/>
          <w:sz w:val="22"/>
          <w:szCs w:val="22"/>
        </w:rPr>
        <w:br/>
        <w:t>Narration</w:t>
      </w:r>
      <w:r w:rsidRPr="00CF6DE4">
        <w:rPr>
          <w:rFonts w:ascii="Calibri" w:eastAsia="Times New Roman" w:hAnsi="Calibri" w:cs="Calibri"/>
          <w:sz w:val="22"/>
          <w:szCs w:val="22"/>
        </w:rPr>
        <w:br/>
      </w:r>
      <w:r w:rsidR="00766F49">
        <w:rPr>
          <w:rFonts w:ascii="Calibri" w:eastAsia="Times New Roman" w:hAnsi="Calibri" w:cs="Calibri"/>
          <w:i/>
          <w:iCs/>
          <w:sz w:val="22"/>
          <w:szCs w:val="22"/>
        </w:rPr>
        <w:br/>
      </w:r>
      <w:r w:rsidRPr="00CF6DE4">
        <w:rPr>
          <w:rFonts w:ascii="Calibri" w:eastAsia="Times New Roman" w:hAnsi="Calibri" w:cs="Calibri"/>
          <w:i/>
          <w:iCs/>
          <w:sz w:val="22"/>
          <w:szCs w:val="22"/>
          <w:u w:val="single"/>
        </w:rPr>
        <w:t>Chapter 15- Persuasive Speaking</w:t>
      </w:r>
      <w:r w:rsidRPr="00CF6DE4">
        <w:rPr>
          <w:rFonts w:ascii="Calibri" w:eastAsia="Times New Roman" w:hAnsi="Calibri" w:cs="Calibri"/>
          <w:i/>
          <w:iCs/>
          <w:sz w:val="22"/>
          <w:szCs w:val="22"/>
        </w:rPr>
        <w:t xml:space="preserve"> </w:t>
      </w:r>
      <w:r w:rsidR="00766F49">
        <w:rPr>
          <w:rFonts w:ascii="Calibri" w:eastAsia="Times New Roman" w:hAnsi="Calibri" w:cs="Calibri"/>
          <w:i/>
          <w:iCs/>
          <w:sz w:val="22"/>
          <w:szCs w:val="22"/>
        </w:rPr>
        <w:br/>
      </w:r>
      <w:r w:rsidRPr="00CF6DE4">
        <w:rPr>
          <w:rFonts w:ascii="Calibri" w:eastAsia="Times New Roman" w:hAnsi="Calibri" w:cs="Calibri"/>
          <w:sz w:val="22"/>
          <w:szCs w:val="22"/>
        </w:rPr>
        <w:t xml:space="preserve">Understanding Persuasion </w:t>
      </w:r>
      <w:r w:rsidR="00766F49">
        <w:rPr>
          <w:rFonts w:ascii="Calibri" w:eastAsia="Times New Roman" w:hAnsi="Calibri" w:cs="Calibri"/>
          <w:sz w:val="22"/>
          <w:szCs w:val="22"/>
        </w:rPr>
        <w:br/>
      </w:r>
      <w:r w:rsidRPr="00CF6DE4">
        <w:rPr>
          <w:rFonts w:ascii="Calibri" w:eastAsia="Times New Roman" w:hAnsi="Calibri" w:cs="Calibri"/>
          <w:sz w:val="22"/>
          <w:szCs w:val="22"/>
        </w:rPr>
        <w:t xml:space="preserve">Persuasive Appeal </w:t>
      </w:r>
    </w:p>
    <w:p w14:paraId="6B27AB36" w14:textId="4E2C1721" w:rsidR="00CF6DE4" w:rsidRPr="00CF6DE4" w:rsidRDefault="00CF6DE4" w:rsidP="00CF6DE4">
      <w:pPr>
        <w:spacing w:before="100" w:beforeAutospacing="1" w:after="100" w:afterAutospacing="1"/>
        <w:rPr>
          <w:rFonts w:ascii="Calibri" w:eastAsia="Times New Roman" w:hAnsi="Calibri" w:cs="Calibri"/>
          <w:i/>
          <w:iCs/>
          <w:sz w:val="22"/>
          <w:szCs w:val="22"/>
        </w:rPr>
      </w:pPr>
      <w:r w:rsidRPr="00CF6DE4">
        <w:rPr>
          <w:rFonts w:ascii="Calibri" w:eastAsia="Times New Roman" w:hAnsi="Calibri" w:cs="Calibri"/>
          <w:b/>
          <w:bCs/>
          <w:i/>
          <w:iCs/>
          <w:sz w:val="22"/>
          <w:szCs w:val="22"/>
        </w:rPr>
        <w:t xml:space="preserve">Terms: </w:t>
      </w:r>
      <w:r w:rsidR="005B10FD">
        <w:rPr>
          <w:rFonts w:eastAsia="Times New Roman"/>
          <w:b/>
          <w:bCs/>
        </w:rPr>
        <w:br/>
      </w:r>
      <w:r w:rsidRPr="00CF6DE4">
        <w:rPr>
          <w:rFonts w:ascii="Calibri" w:eastAsia="Times New Roman" w:hAnsi="Calibri" w:cs="Calibri"/>
          <w:sz w:val="22"/>
          <w:szCs w:val="22"/>
        </w:rPr>
        <w:t>Persuasion</w:t>
      </w:r>
      <w:r w:rsidRPr="00CF6DE4">
        <w:rPr>
          <w:rFonts w:ascii="Calibri" w:eastAsia="Times New Roman" w:hAnsi="Calibri" w:cs="Calibri"/>
          <w:sz w:val="22"/>
          <w:szCs w:val="22"/>
        </w:rPr>
        <w:br/>
        <w:t>Appeal</w:t>
      </w:r>
      <w:r w:rsidRPr="00CF6DE4">
        <w:rPr>
          <w:rFonts w:ascii="Calibri" w:eastAsia="Times New Roman" w:hAnsi="Calibri" w:cs="Calibri"/>
          <w:sz w:val="22"/>
          <w:szCs w:val="22"/>
        </w:rPr>
        <w:br/>
        <w:t>Argument</w:t>
      </w:r>
      <w:r w:rsidRPr="00CF6DE4">
        <w:rPr>
          <w:rFonts w:ascii="Calibri" w:eastAsia="Times New Roman" w:hAnsi="Calibri" w:cs="Calibri"/>
          <w:sz w:val="22"/>
          <w:szCs w:val="22"/>
        </w:rPr>
        <w:br/>
        <w:t>Coercion</w:t>
      </w:r>
      <w:r w:rsidRPr="00CF6DE4">
        <w:rPr>
          <w:rFonts w:ascii="Calibri" w:eastAsia="Times New Roman" w:hAnsi="Calibri" w:cs="Calibri"/>
          <w:sz w:val="22"/>
          <w:szCs w:val="22"/>
        </w:rPr>
        <w:br/>
        <w:t>Rhetoric</w:t>
      </w:r>
      <w:r w:rsidRPr="00CF6DE4">
        <w:rPr>
          <w:rFonts w:ascii="Calibri" w:eastAsia="Times New Roman" w:hAnsi="Calibri" w:cs="Calibri"/>
          <w:sz w:val="22"/>
          <w:szCs w:val="22"/>
        </w:rPr>
        <w:br/>
      </w:r>
      <w:r w:rsidR="005B10FD">
        <w:rPr>
          <w:rFonts w:ascii="Calibri" w:eastAsia="Times New Roman" w:hAnsi="Calibri" w:cs="Calibri"/>
          <w:i/>
          <w:iCs/>
          <w:sz w:val="22"/>
          <w:szCs w:val="22"/>
        </w:rPr>
        <w:br/>
      </w:r>
      <w:r w:rsidRPr="00CF6DE4">
        <w:rPr>
          <w:rFonts w:ascii="Calibri" w:eastAsia="Times New Roman" w:hAnsi="Calibri" w:cs="Calibri"/>
          <w:i/>
          <w:iCs/>
          <w:sz w:val="22"/>
          <w:szCs w:val="22"/>
          <w:u w:val="single"/>
        </w:rPr>
        <w:t>Chapter 16- Making Arguments</w:t>
      </w:r>
      <w:r w:rsidRPr="00CF6DE4">
        <w:rPr>
          <w:rFonts w:ascii="Calibri" w:eastAsia="Times New Roman" w:hAnsi="Calibri" w:cs="Calibri"/>
          <w:i/>
          <w:iCs/>
          <w:sz w:val="22"/>
          <w:szCs w:val="22"/>
        </w:rPr>
        <w:t xml:space="preserve"> </w:t>
      </w:r>
      <w:r w:rsidR="005B10FD">
        <w:rPr>
          <w:rFonts w:ascii="Calibri" w:eastAsia="Times New Roman" w:hAnsi="Calibri" w:cs="Calibri"/>
          <w:i/>
          <w:iCs/>
          <w:sz w:val="22"/>
          <w:szCs w:val="22"/>
        </w:rPr>
        <w:br/>
      </w:r>
      <w:r w:rsidRPr="00CF6DE4">
        <w:rPr>
          <w:rFonts w:ascii="Calibri" w:eastAsia="Times New Roman" w:hAnsi="Calibri" w:cs="Calibri"/>
          <w:sz w:val="22"/>
          <w:szCs w:val="22"/>
        </w:rPr>
        <w:t xml:space="preserve">Reasoning </w:t>
      </w:r>
      <w:r w:rsidR="005B10FD">
        <w:rPr>
          <w:rFonts w:eastAsia="Times New Roman"/>
          <w:b/>
          <w:bCs/>
        </w:rPr>
        <w:br/>
      </w:r>
      <w:r w:rsidRPr="00CF6DE4">
        <w:rPr>
          <w:rFonts w:ascii="Calibri" w:eastAsia="Times New Roman" w:hAnsi="Calibri" w:cs="Calibri"/>
          <w:sz w:val="22"/>
          <w:szCs w:val="22"/>
        </w:rPr>
        <w:t>Argument</w:t>
      </w:r>
      <w:r w:rsidRPr="00CF6DE4">
        <w:rPr>
          <w:rFonts w:ascii="Calibri" w:eastAsia="Times New Roman" w:hAnsi="Calibri" w:cs="Calibri"/>
          <w:sz w:val="22"/>
          <w:szCs w:val="22"/>
        </w:rPr>
        <w:br/>
        <w:t>Fallacies</w:t>
      </w:r>
      <w:r w:rsidRPr="00CF6DE4">
        <w:rPr>
          <w:rFonts w:ascii="Calibri" w:eastAsia="Times New Roman" w:hAnsi="Calibri" w:cs="Calibri"/>
          <w:sz w:val="22"/>
          <w:szCs w:val="22"/>
        </w:rPr>
        <w:br/>
        <w:t xml:space="preserve">Organizing Persuasive Speeches </w:t>
      </w:r>
      <w:r w:rsidR="005B10FD">
        <w:rPr>
          <w:rFonts w:ascii="Calibri" w:eastAsia="Times New Roman" w:hAnsi="Calibri" w:cs="Calibri"/>
          <w:sz w:val="22"/>
          <w:szCs w:val="22"/>
        </w:rPr>
        <w:br/>
      </w:r>
      <w:r w:rsidR="005B10FD">
        <w:rPr>
          <w:rFonts w:ascii="Calibri" w:eastAsia="Times New Roman" w:hAnsi="Calibri" w:cs="Calibri"/>
          <w:sz w:val="22"/>
          <w:szCs w:val="22"/>
        </w:rPr>
        <w:lastRenderedPageBreak/>
        <w:br/>
      </w:r>
      <w:r w:rsidRPr="00CF6DE4">
        <w:rPr>
          <w:rFonts w:ascii="Calibri" w:eastAsia="Times New Roman" w:hAnsi="Calibri" w:cs="Calibri"/>
          <w:b/>
          <w:bCs/>
          <w:i/>
          <w:iCs/>
          <w:sz w:val="22"/>
          <w:szCs w:val="22"/>
        </w:rPr>
        <w:t>Terms:</w:t>
      </w:r>
      <w:r w:rsidRPr="00CF6DE4">
        <w:rPr>
          <w:rFonts w:ascii="Calibri" w:eastAsia="Times New Roman" w:hAnsi="Calibri" w:cs="Calibri"/>
          <w:i/>
          <w:iCs/>
          <w:sz w:val="22"/>
          <w:szCs w:val="22"/>
        </w:rPr>
        <w:br/>
      </w:r>
      <w:r w:rsidRPr="00CF6DE4">
        <w:rPr>
          <w:rFonts w:ascii="Calibri" w:eastAsia="Times New Roman" w:hAnsi="Calibri" w:cs="Calibri"/>
          <w:sz w:val="22"/>
          <w:szCs w:val="22"/>
        </w:rPr>
        <w:t>Argument</w:t>
      </w:r>
      <w:r w:rsidRPr="00CF6DE4">
        <w:rPr>
          <w:rFonts w:ascii="Calibri" w:eastAsia="Times New Roman" w:hAnsi="Calibri" w:cs="Calibri"/>
          <w:sz w:val="22"/>
          <w:szCs w:val="22"/>
        </w:rPr>
        <w:br/>
        <w:t>Reasoning</w:t>
      </w:r>
      <w:r w:rsidRPr="00CF6DE4">
        <w:rPr>
          <w:rFonts w:ascii="Calibri" w:eastAsia="Times New Roman" w:hAnsi="Calibri" w:cs="Calibri"/>
          <w:sz w:val="22"/>
          <w:szCs w:val="22"/>
        </w:rPr>
        <w:br/>
        <w:t>Logic</w:t>
      </w:r>
      <w:r w:rsidRPr="00CF6DE4">
        <w:rPr>
          <w:rFonts w:ascii="Calibri" w:eastAsia="Times New Roman" w:hAnsi="Calibri" w:cs="Calibri"/>
          <w:sz w:val="22"/>
          <w:szCs w:val="22"/>
        </w:rPr>
        <w:br/>
        <w:t>Informal Logic</w:t>
      </w:r>
      <w:r w:rsidRPr="00CF6DE4">
        <w:rPr>
          <w:rFonts w:ascii="Calibri" w:eastAsia="Times New Roman" w:hAnsi="Calibri" w:cs="Calibri"/>
          <w:sz w:val="22"/>
          <w:szCs w:val="22"/>
        </w:rPr>
        <w:br/>
        <w:t>Syllogism</w:t>
      </w:r>
      <w:r w:rsidRPr="00CF6DE4">
        <w:rPr>
          <w:rFonts w:ascii="Calibri" w:eastAsia="Times New Roman" w:hAnsi="Calibri" w:cs="Calibri"/>
          <w:sz w:val="22"/>
          <w:szCs w:val="22"/>
        </w:rPr>
        <w:br/>
        <w:t>Enthymeme</w:t>
      </w:r>
      <w:r w:rsidRPr="00CF6DE4">
        <w:rPr>
          <w:rFonts w:ascii="Calibri" w:eastAsia="Times New Roman" w:hAnsi="Calibri" w:cs="Calibri"/>
          <w:sz w:val="22"/>
          <w:szCs w:val="22"/>
        </w:rPr>
        <w:br/>
        <w:t>Fallacy</w:t>
      </w:r>
      <w:r w:rsidRPr="00CF6DE4">
        <w:rPr>
          <w:rFonts w:ascii="Calibri" w:eastAsia="Times New Roman" w:hAnsi="Calibri" w:cs="Calibri"/>
          <w:sz w:val="22"/>
          <w:szCs w:val="22"/>
        </w:rPr>
        <w:br/>
        <w:t>Paradigm</w:t>
      </w:r>
      <w:r w:rsidRPr="00CF6DE4">
        <w:rPr>
          <w:rFonts w:ascii="Calibri" w:eastAsia="Times New Roman" w:hAnsi="Calibri" w:cs="Calibri"/>
          <w:sz w:val="22"/>
          <w:szCs w:val="22"/>
        </w:rPr>
        <w:br/>
      </w:r>
      <w:r w:rsidR="005B10FD">
        <w:rPr>
          <w:rFonts w:ascii="Calibri" w:eastAsia="Times New Roman" w:hAnsi="Calibri" w:cs="Calibri"/>
          <w:i/>
          <w:iCs/>
          <w:sz w:val="22"/>
          <w:szCs w:val="22"/>
        </w:rPr>
        <w:br/>
      </w:r>
      <w:r w:rsidRPr="00CF6DE4">
        <w:rPr>
          <w:rFonts w:ascii="Calibri" w:eastAsia="Times New Roman" w:hAnsi="Calibri" w:cs="Calibri"/>
          <w:i/>
          <w:iCs/>
          <w:sz w:val="22"/>
          <w:szCs w:val="22"/>
          <w:u w:val="single"/>
        </w:rPr>
        <w:t>Chapter 17- Speaking in the Workplace</w:t>
      </w:r>
      <w:r w:rsidRPr="00CF6DE4">
        <w:rPr>
          <w:rFonts w:ascii="Calibri" w:eastAsia="Times New Roman" w:hAnsi="Calibri" w:cs="Calibri"/>
          <w:i/>
          <w:iCs/>
          <w:sz w:val="22"/>
          <w:szCs w:val="22"/>
        </w:rPr>
        <w:t xml:space="preserve"> </w:t>
      </w:r>
      <w:r w:rsidR="005B10FD">
        <w:rPr>
          <w:rFonts w:ascii="Calibri" w:eastAsia="Times New Roman" w:hAnsi="Calibri" w:cs="Calibri"/>
          <w:i/>
          <w:iCs/>
          <w:sz w:val="22"/>
          <w:szCs w:val="22"/>
        </w:rPr>
        <w:br/>
      </w:r>
      <w:r w:rsidRPr="00CF6DE4">
        <w:rPr>
          <w:rFonts w:ascii="Calibri" w:eastAsia="Times New Roman" w:hAnsi="Calibri" w:cs="Calibri"/>
          <w:sz w:val="22"/>
          <w:szCs w:val="22"/>
        </w:rPr>
        <w:t>Speaking for your Vocation</w:t>
      </w:r>
      <w:r w:rsidRPr="00CF6DE4">
        <w:rPr>
          <w:rFonts w:ascii="Calibri" w:eastAsia="Times New Roman" w:hAnsi="Calibri" w:cs="Calibri"/>
          <w:sz w:val="22"/>
          <w:szCs w:val="22"/>
        </w:rPr>
        <w:br/>
        <w:t xml:space="preserve">Speaking at Work </w:t>
      </w:r>
      <w:r w:rsidR="005B10FD">
        <w:rPr>
          <w:rFonts w:ascii="Calibri" w:eastAsia="Times New Roman" w:hAnsi="Calibri" w:cs="Calibri"/>
          <w:i/>
          <w:iCs/>
          <w:sz w:val="22"/>
          <w:szCs w:val="22"/>
        </w:rPr>
        <w:br/>
      </w:r>
      <w:r w:rsidRPr="00CF6DE4">
        <w:rPr>
          <w:rFonts w:ascii="Calibri" w:eastAsia="Times New Roman" w:hAnsi="Calibri" w:cs="Calibri"/>
          <w:sz w:val="22"/>
          <w:szCs w:val="22"/>
        </w:rPr>
        <w:t xml:space="preserve">Interviewing for a Job </w:t>
      </w:r>
    </w:p>
    <w:p w14:paraId="72BE5861" w14:textId="58F7188D" w:rsidR="00CF6DE4" w:rsidRPr="00CF6DE4" w:rsidRDefault="00CF6DE4" w:rsidP="00CF6DE4">
      <w:pPr>
        <w:spacing w:before="100" w:beforeAutospacing="1" w:after="100" w:afterAutospacing="1"/>
        <w:rPr>
          <w:rFonts w:ascii="Calibri" w:eastAsia="Times New Roman" w:hAnsi="Calibri" w:cs="Calibri"/>
          <w:sz w:val="22"/>
          <w:szCs w:val="22"/>
        </w:rPr>
      </w:pPr>
      <w:r w:rsidRPr="00CF6DE4">
        <w:rPr>
          <w:rFonts w:ascii="Calibri" w:eastAsia="Times New Roman" w:hAnsi="Calibri" w:cs="Calibri"/>
          <w:b/>
          <w:bCs/>
          <w:i/>
          <w:iCs/>
          <w:sz w:val="22"/>
          <w:szCs w:val="22"/>
        </w:rPr>
        <w:t xml:space="preserve">Terms: </w:t>
      </w:r>
      <w:r w:rsidR="005B10FD">
        <w:rPr>
          <w:rFonts w:eastAsia="Times New Roman"/>
          <w:b/>
          <w:bCs/>
        </w:rPr>
        <w:br/>
      </w:r>
      <w:r w:rsidRPr="00CF6DE4">
        <w:rPr>
          <w:rFonts w:ascii="Calibri" w:eastAsia="Times New Roman" w:hAnsi="Calibri" w:cs="Calibri"/>
          <w:sz w:val="22"/>
          <w:szCs w:val="22"/>
        </w:rPr>
        <w:t>Vocation</w:t>
      </w:r>
      <w:r w:rsidRPr="00CF6DE4">
        <w:rPr>
          <w:rFonts w:ascii="Calibri" w:eastAsia="Times New Roman" w:hAnsi="Calibri" w:cs="Calibri"/>
          <w:sz w:val="22"/>
          <w:szCs w:val="22"/>
        </w:rPr>
        <w:br/>
        <w:t>Small Group Communication</w:t>
      </w:r>
      <w:r w:rsidRPr="00CF6DE4">
        <w:rPr>
          <w:rFonts w:ascii="Calibri" w:eastAsia="Times New Roman" w:hAnsi="Calibri" w:cs="Calibri"/>
          <w:sz w:val="22"/>
          <w:szCs w:val="22"/>
        </w:rPr>
        <w:br/>
        <w:t>Leader</w:t>
      </w:r>
      <w:r w:rsidRPr="00CF6DE4">
        <w:rPr>
          <w:rFonts w:ascii="Calibri" w:eastAsia="Times New Roman" w:hAnsi="Calibri" w:cs="Calibri"/>
          <w:sz w:val="22"/>
          <w:szCs w:val="22"/>
        </w:rPr>
        <w:br/>
        <w:t>Task-oriented Roles</w:t>
      </w:r>
      <w:r w:rsidRPr="00CF6DE4">
        <w:rPr>
          <w:rFonts w:ascii="Calibri" w:eastAsia="Times New Roman" w:hAnsi="Calibri" w:cs="Calibri"/>
          <w:sz w:val="22"/>
          <w:szCs w:val="22"/>
        </w:rPr>
        <w:br/>
        <w:t>Social-oriented Roles</w:t>
      </w:r>
      <w:r w:rsidRPr="00CF6DE4">
        <w:rPr>
          <w:rFonts w:ascii="Calibri" w:eastAsia="Times New Roman" w:hAnsi="Calibri" w:cs="Calibri"/>
          <w:sz w:val="22"/>
          <w:szCs w:val="22"/>
        </w:rPr>
        <w:br/>
        <w:t>Groupthink</w:t>
      </w:r>
      <w:r w:rsidRPr="00CF6DE4">
        <w:rPr>
          <w:rFonts w:ascii="Calibri" w:eastAsia="Times New Roman" w:hAnsi="Calibri" w:cs="Calibri"/>
          <w:sz w:val="22"/>
          <w:szCs w:val="22"/>
        </w:rPr>
        <w:br/>
        <w:t>Conflict</w:t>
      </w:r>
      <w:r w:rsidRPr="00CF6DE4">
        <w:rPr>
          <w:rFonts w:ascii="Calibri" w:eastAsia="Times New Roman" w:hAnsi="Calibri" w:cs="Calibri"/>
          <w:sz w:val="22"/>
          <w:szCs w:val="22"/>
        </w:rPr>
        <w:br/>
        <w:t>Virtual Group</w:t>
      </w:r>
      <w:r w:rsidRPr="00CF6DE4">
        <w:rPr>
          <w:rFonts w:ascii="Calibri" w:eastAsia="Times New Roman" w:hAnsi="Calibri" w:cs="Calibri"/>
          <w:sz w:val="22"/>
          <w:szCs w:val="22"/>
        </w:rPr>
        <w:br/>
        <w:t>Behavioral Interview</w:t>
      </w:r>
      <w:r w:rsidRPr="00CF6DE4">
        <w:rPr>
          <w:rFonts w:ascii="Calibri" w:eastAsia="Times New Roman" w:hAnsi="Calibri" w:cs="Calibri"/>
          <w:sz w:val="22"/>
          <w:szCs w:val="22"/>
        </w:rPr>
        <w:br/>
      </w:r>
      <w:r w:rsidR="005B10FD">
        <w:rPr>
          <w:rFonts w:ascii="Calibri" w:eastAsia="Times New Roman" w:hAnsi="Calibri" w:cs="Calibri"/>
          <w:i/>
          <w:iCs/>
          <w:sz w:val="22"/>
          <w:szCs w:val="22"/>
        </w:rPr>
        <w:br/>
      </w:r>
      <w:r w:rsidRPr="00CF6DE4">
        <w:rPr>
          <w:rFonts w:ascii="Calibri" w:eastAsia="Times New Roman" w:hAnsi="Calibri" w:cs="Calibri"/>
          <w:i/>
          <w:iCs/>
          <w:sz w:val="22"/>
          <w:szCs w:val="22"/>
          <w:u w:val="single"/>
        </w:rPr>
        <w:t>Chapter 18-Speaking Online</w:t>
      </w:r>
      <w:r w:rsidRPr="00CF6DE4">
        <w:rPr>
          <w:rFonts w:ascii="Calibri" w:eastAsia="Times New Roman" w:hAnsi="Calibri" w:cs="Calibri"/>
          <w:i/>
          <w:iCs/>
          <w:sz w:val="22"/>
          <w:szCs w:val="22"/>
        </w:rPr>
        <w:t xml:space="preserve"> </w:t>
      </w:r>
      <w:r w:rsidR="005B10FD">
        <w:rPr>
          <w:rFonts w:ascii="Calibri" w:eastAsia="Times New Roman" w:hAnsi="Calibri" w:cs="Calibri"/>
          <w:i/>
          <w:iCs/>
          <w:sz w:val="22"/>
          <w:szCs w:val="22"/>
        </w:rPr>
        <w:br/>
      </w:r>
      <w:r w:rsidRPr="00CF6DE4">
        <w:rPr>
          <w:rFonts w:ascii="Calibri" w:eastAsia="Times New Roman" w:hAnsi="Calibri" w:cs="Calibri"/>
          <w:sz w:val="22"/>
          <w:szCs w:val="22"/>
        </w:rPr>
        <w:t xml:space="preserve">Understanding Online Presentation </w:t>
      </w:r>
      <w:r w:rsidR="005B10FD">
        <w:rPr>
          <w:rFonts w:ascii="Calibri" w:eastAsia="Times New Roman" w:hAnsi="Calibri" w:cs="Calibri"/>
          <w:sz w:val="22"/>
          <w:szCs w:val="22"/>
        </w:rPr>
        <w:br/>
      </w:r>
      <w:r w:rsidRPr="00CF6DE4">
        <w:rPr>
          <w:rFonts w:ascii="Calibri" w:eastAsia="Times New Roman" w:hAnsi="Calibri" w:cs="Calibri"/>
          <w:sz w:val="22"/>
          <w:szCs w:val="22"/>
        </w:rPr>
        <w:t xml:space="preserve">Adapting to the Amorphous Audience </w:t>
      </w:r>
      <w:r w:rsidR="005B10FD">
        <w:rPr>
          <w:rFonts w:ascii="Calibri" w:eastAsia="Times New Roman" w:hAnsi="Calibri" w:cs="Calibri"/>
          <w:sz w:val="22"/>
          <w:szCs w:val="22"/>
        </w:rPr>
        <w:br/>
      </w:r>
      <w:r w:rsidRPr="00CF6DE4">
        <w:rPr>
          <w:rFonts w:ascii="Calibri" w:eastAsia="Times New Roman" w:hAnsi="Calibri" w:cs="Calibri"/>
          <w:sz w:val="22"/>
          <w:szCs w:val="22"/>
        </w:rPr>
        <w:t xml:space="preserve">Conducting Online Presentations </w:t>
      </w:r>
      <w:r w:rsidR="005B10FD">
        <w:rPr>
          <w:rFonts w:ascii="Calibri" w:eastAsia="Times New Roman" w:hAnsi="Calibri" w:cs="Calibri"/>
          <w:sz w:val="22"/>
          <w:szCs w:val="22"/>
        </w:rPr>
        <w:br/>
      </w:r>
      <w:r w:rsidRPr="00CF6DE4">
        <w:rPr>
          <w:rFonts w:ascii="Calibri" w:eastAsia="Times New Roman" w:hAnsi="Calibri" w:cs="Calibri"/>
          <w:sz w:val="22"/>
          <w:szCs w:val="22"/>
        </w:rPr>
        <w:t>Public in an Online Context</w:t>
      </w:r>
      <w:r w:rsidRPr="00CF6DE4">
        <w:rPr>
          <w:rFonts w:ascii="Calibri" w:eastAsia="Times New Roman" w:hAnsi="Calibri" w:cs="Calibri"/>
          <w:sz w:val="22"/>
          <w:szCs w:val="22"/>
        </w:rPr>
        <w:br/>
      </w:r>
      <w:r w:rsidR="005B10FD">
        <w:rPr>
          <w:rFonts w:ascii="Calibri" w:eastAsia="Times New Roman" w:hAnsi="Calibri" w:cs="Calibri"/>
          <w:i/>
          <w:iCs/>
          <w:sz w:val="22"/>
          <w:szCs w:val="22"/>
        </w:rPr>
        <w:br/>
      </w:r>
      <w:r w:rsidRPr="00CF6DE4">
        <w:rPr>
          <w:rFonts w:ascii="Calibri" w:eastAsia="Times New Roman" w:hAnsi="Calibri" w:cs="Calibri"/>
          <w:b/>
          <w:bCs/>
          <w:i/>
          <w:iCs/>
          <w:sz w:val="22"/>
          <w:szCs w:val="22"/>
        </w:rPr>
        <w:t>Terms:</w:t>
      </w:r>
      <w:r w:rsidRPr="00CF6DE4">
        <w:rPr>
          <w:rFonts w:ascii="Calibri" w:eastAsia="Times New Roman" w:hAnsi="Calibri" w:cs="Calibri"/>
          <w:i/>
          <w:iCs/>
          <w:sz w:val="22"/>
          <w:szCs w:val="22"/>
        </w:rPr>
        <w:br/>
      </w:r>
      <w:r w:rsidRPr="00CF6DE4">
        <w:rPr>
          <w:rFonts w:ascii="Calibri" w:eastAsia="Times New Roman" w:hAnsi="Calibri" w:cs="Calibri"/>
          <w:sz w:val="22"/>
          <w:szCs w:val="22"/>
        </w:rPr>
        <w:t>Online Presentation</w:t>
      </w:r>
      <w:r w:rsidRPr="00CF6DE4">
        <w:rPr>
          <w:rFonts w:ascii="Calibri" w:eastAsia="Times New Roman" w:hAnsi="Calibri" w:cs="Calibri"/>
          <w:sz w:val="22"/>
          <w:szCs w:val="22"/>
        </w:rPr>
        <w:br/>
        <w:t xml:space="preserve">Synchronous Communication </w:t>
      </w:r>
      <w:r w:rsidR="005B10FD">
        <w:rPr>
          <w:rFonts w:ascii="Calibri" w:eastAsia="Times New Roman" w:hAnsi="Calibri" w:cs="Calibri"/>
          <w:sz w:val="22"/>
          <w:szCs w:val="22"/>
        </w:rPr>
        <w:br/>
      </w:r>
      <w:r w:rsidRPr="00CF6DE4">
        <w:rPr>
          <w:rFonts w:ascii="Calibri" w:eastAsia="Times New Roman" w:hAnsi="Calibri" w:cs="Calibri"/>
          <w:sz w:val="22"/>
          <w:szCs w:val="22"/>
        </w:rPr>
        <w:t xml:space="preserve">Asynchronous Communication </w:t>
      </w:r>
      <w:r w:rsidR="005B10FD">
        <w:rPr>
          <w:rFonts w:ascii="Calibri" w:eastAsia="Times New Roman" w:hAnsi="Calibri" w:cs="Calibri"/>
          <w:sz w:val="22"/>
          <w:szCs w:val="22"/>
        </w:rPr>
        <w:br/>
      </w:r>
      <w:r w:rsidRPr="00CF6DE4">
        <w:rPr>
          <w:rFonts w:ascii="Calibri" w:eastAsia="Times New Roman" w:hAnsi="Calibri" w:cs="Calibri"/>
          <w:sz w:val="22"/>
          <w:szCs w:val="22"/>
        </w:rPr>
        <w:t>Webinar</w:t>
      </w:r>
      <w:r w:rsidRPr="00CF6DE4">
        <w:rPr>
          <w:rFonts w:ascii="Calibri" w:eastAsia="Times New Roman" w:hAnsi="Calibri" w:cs="Calibri"/>
          <w:sz w:val="22"/>
          <w:szCs w:val="22"/>
        </w:rPr>
        <w:br/>
        <w:t>Screencast</w:t>
      </w:r>
      <w:r w:rsidRPr="00CF6DE4">
        <w:rPr>
          <w:rFonts w:ascii="Calibri" w:eastAsia="Times New Roman" w:hAnsi="Calibri" w:cs="Calibri"/>
          <w:sz w:val="22"/>
          <w:szCs w:val="22"/>
        </w:rPr>
        <w:br/>
        <w:t>Amorphous</w:t>
      </w:r>
      <w:r w:rsidRPr="00CF6DE4">
        <w:rPr>
          <w:rFonts w:ascii="Calibri" w:eastAsia="Times New Roman" w:hAnsi="Calibri" w:cs="Calibri"/>
          <w:sz w:val="22"/>
          <w:szCs w:val="22"/>
        </w:rPr>
        <w:br/>
        <w:t>Publicity</w:t>
      </w:r>
      <w:r w:rsidRPr="00CF6DE4">
        <w:rPr>
          <w:rFonts w:ascii="Calibri" w:eastAsia="Times New Roman" w:hAnsi="Calibri" w:cs="Calibri"/>
          <w:sz w:val="22"/>
          <w:szCs w:val="22"/>
        </w:rPr>
        <w:br/>
      </w:r>
      <w:r w:rsidR="005B10FD">
        <w:rPr>
          <w:rFonts w:ascii="Calibri" w:eastAsia="Times New Roman" w:hAnsi="Calibri" w:cs="Calibri"/>
          <w:i/>
          <w:iCs/>
          <w:sz w:val="22"/>
          <w:szCs w:val="22"/>
        </w:rPr>
        <w:br/>
      </w:r>
      <w:r w:rsidRPr="00CF6DE4">
        <w:rPr>
          <w:rFonts w:ascii="Calibri" w:eastAsia="Times New Roman" w:hAnsi="Calibri" w:cs="Calibri"/>
          <w:i/>
          <w:iCs/>
          <w:sz w:val="22"/>
          <w:szCs w:val="22"/>
          <w:u w:val="single"/>
        </w:rPr>
        <w:t>Chapter 19- Speaking for Social Change</w:t>
      </w:r>
      <w:r w:rsidRPr="00CF6DE4">
        <w:rPr>
          <w:rFonts w:ascii="Calibri" w:eastAsia="Times New Roman" w:hAnsi="Calibri" w:cs="Calibri"/>
          <w:i/>
          <w:iCs/>
          <w:sz w:val="22"/>
          <w:szCs w:val="22"/>
        </w:rPr>
        <w:t xml:space="preserve"> </w:t>
      </w:r>
      <w:r w:rsidR="005B10FD">
        <w:rPr>
          <w:rFonts w:ascii="Calibri" w:eastAsia="Times New Roman" w:hAnsi="Calibri" w:cs="Calibri"/>
          <w:i/>
          <w:iCs/>
          <w:sz w:val="22"/>
          <w:szCs w:val="22"/>
        </w:rPr>
        <w:br/>
      </w:r>
      <w:r w:rsidRPr="00CF6DE4">
        <w:rPr>
          <w:rFonts w:ascii="Calibri" w:eastAsia="Times New Roman" w:hAnsi="Calibri" w:cs="Calibri"/>
          <w:sz w:val="22"/>
          <w:szCs w:val="22"/>
        </w:rPr>
        <w:t>Speaking for Social Change</w:t>
      </w:r>
      <w:r w:rsidRPr="00CF6DE4">
        <w:rPr>
          <w:rFonts w:ascii="Calibri" w:eastAsia="Times New Roman" w:hAnsi="Calibri" w:cs="Calibri"/>
          <w:sz w:val="22"/>
          <w:szCs w:val="22"/>
        </w:rPr>
        <w:br/>
        <w:t>Public Speaking and Social Movements Civil Disobedience</w:t>
      </w:r>
      <w:r w:rsidRPr="00CF6DE4">
        <w:rPr>
          <w:rFonts w:ascii="Calibri" w:eastAsia="Times New Roman" w:hAnsi="Calibri" w:cs="Calibri"/>
          <w:sz w:val="22"/>
          <w:szCs w:val="22"/>
        </w:rPr>
        <w:br/>
        <w:t xml:space="preserve">Humane Alternative of Public Speaking </w:t>
      </w:r>
      <w:r w:rsidR="005B10FD">
        <w:rPr>
          <w:rFonts w:eastAsia="Times New Roman"/>
          <w:b/>
          <w:bCs/>
        </w:rPr>
        <w:br/>
      </w:r>
      <w:r w:rsidR="005B10FD" w:rsidRPr="005B10FD">
        <w:rPr>
          <w:rFonts w:eastAsia="Times New Roman"/>
          <w:b/>
          <w:bCs/>
        </w:rPr>
        <w:br/>
      </w:r>
      <w:r w:rsidRPr="00CF6DE4">
        <w:rPr>
          <w:rFonts w:ascii="Calibri" w:eastAsia="Times New Roman" w:hAnsi="Calibri" w:cs="Calibri"/>
          <w:b/>
          <w:bCs/>
          <w:i/>
          <w:iCs/>
          <w:sz w:val="22"/>
          <w:szCs w:val="22"/>
        </w:rPr>
        <w:t>Terms:</w:t>
      </w:r>
      <w:r w:rsidRPr="00CF6DE4">
        <w:rPr>
          <w:rFonts w:ascii="Calibri" w:eastAsia="Times New Roman" w:hAnsi="Calibri" w:cs="Calibri"/>
          <w:i/>
          <w:iCs/>
          <w:sz w:val="22"/>
          <w:szCs w:val="22"/>
        </w:rPr>
        <w:t xml:space="preserve"> </w:t>
      </w:r>
      <w:r w:rsidR="005B10FD">
        <w:rPr>
          <w:rFonts w:eastAsia="Times New Roman"/>
          <w:b/>
          <w:bCs/>
        </w:rPr>
        <w:br/>
      </w:r>
      <w:r w:rsidRPr="00CF6DE4">
        <w:rPr>
          <w:rFonts w:ascii="Calibri" w:eastAsia="Times New Roman" w:hAnsi="Calibri" w:cs="Calibri"/>
          <w:sz w:val="22"/>
          <w:szCs w:val="22"/>
        </w:rPr>
        <w:t xml:space="preserve">Social Movement </w:t>
      </w:r>
      <w:r w:rsidR="005B10FD">
        <w:rPr>
          <w:rFonts w:ascii="Calibri" w:eastAsia="Times New Roman" w:hAnsi="Calibri" w:cs="Calibri"/>
          <w:sz w:val="22"/>
          <w:szCs w:val="22"/>
        </w:rPr>
        <w:br/>
      </w:r>
      <w:r w:rsidRPr="00CF6DE4">
        <w:rPr>
          <w:rFonts w:ascii="Calibri" w:eastAsia="Times New Roman" w:hAnsi="Calibri" w:cs="Calibri"/>
          <w:sz w:val="22"/>
          <w:szCs w:val="22"/>
        </w:rPr>
        <w:t xml:space="preserve">Consciousness Raising </w:t>
      </w:r>
      <w:r w:rsidR="005B10FD">
        <w:rPr>
          <w:rFonts w:ascii="Calibri" w:eastAsia="Times New Roman" w:hAnsi="Calibri" w:cs="Calibri"/>
          <w:sz w:val="22"/>
          <w:szCs w:val="22"/>
        </w:rPr>
        <w:br/>
      </w:r>
      <w:r w:rsidRPr="00CF6DE4">
        <w:rPr>
          <w:rFonts w:ascii="Calibri" w:eastAsia="Times New Roman" w:hAnsi="Calibri" w:cs="Calibri"/>
          <w:sz w:val="22"/>
          <w:szCs w:val="22"/>
        </w:rPr>
        <w:t>Coalition</w:t>
      </w:r>
      <w:r w:rsidRPr="00CF6DE4">
        <w:rPr>
          <w:rFonts w:ascii="Calibri" w:eastAsia="Times New Roman" w:hAnsi="Calibri" w:cs="Calibri"/>
          <w:sz w:val="22"/>
          <w:szCs w:val="22"/>
        </w:rPr>
        <w:br/>
        <w:t xml:space="preserve">Civic Engagement </w:t>
      </w:r>
      <w:r w:rsidR="005B10FD">
        <w:rPr>
          <w:rFonts w:ascii="Calibri" w:eastAsia="Times New Roman" w:hAnsi="Calibri" w:cs="Calibri"/>
          <w:sz w:val="22"/>
          <w:szCs w:val="22"/>
        </w:rPr>
        <w:br/>
      </w:r>
      <w:r w:rsidRPr="00CF6DE4">
        <w:rPr>
          <w:rFonts w:ascii="Calibri" w:eastAsia="Times New Roman" w:hAnsi="Calibri" w:cs="Calibri"/>
          <w:sz w:val="22"/>
          <w:szCs w:val="22"/>
        </w:rPr>
        <w:t xml:space="preserve">Social Agitation </w:t>
      </w:r>
      <w:r w:rsidR="005B10FD">
        <w:rPr>
          <w:rFonts w:ascii="Calibri" w:eastAsia="Times New Roman" w:hAnsi="Calibri" w:cs="Calibri"/>
          <w:sz w:val="22"/>
          <w:szCs w:val="22"/>
        </w:rPr>
        <w:br/>
      </w:r>
      <w:r w:rsidRPr="00CF6DE4">
        <w:rPr>
          <w:rFonts w:ascii="Calibri" w:eastAsia="Times New Roman" w:hAnsi="Calibri" w:cs="Calibri"/>
          <w:sz w:val="22"/>
          <w:szCs w:val="22"/>
        </w:rPr>
        <w:lastRenderedPageBreak/>
        <w:t xml:space="preserve">Civility </w:t>
      </w:r>
      <w:r w:rsidR="005B10FD">
        <w:rPr>
          <w:rFonts w:eastAsia="Times New Roman"/>
          <w:b/>
          <w:bCs/>
        </w:rPr>
        <w:br/>
      </w:r>
      <w:r w:rsidRPr="00CF6DE4">
        <w:rPr>
          <w:rFonts w:ascii="Calibri" w:eastAsia="Times New Roman" w:hAnsi="Calibri" w:cs="Calibri"/>
          <w:sz w:val="22"/>
          <w:szCs w:val="22"/>
        </w:rPr>
        <w:t xml:space="preserve">Civil Disobedience </w:t>
      </w:r>
      <w:r w:rsidR="005B10FD">
        <w:rPr>
          <w:rFonts w:ascii="Calibri" w:eastAsia="Times New Roman" w:hAnsi="Calibri" w:cs="Calibri"/>
          <w:sz w:val="22"/>
          <w:szCs w:val="22"/>
        </w:rPr>
        <w:br/>
      </w:r>
      <w:r w:rsidRPr="00CF6DE4">
        <w:rPr>
          <w:rFonts w:ascii="Calibri" w:eastAsia="Times New Roman" w:hAnsi="Calibri" w:cs="Calibri"/>
          <w:sz w:val="22"/>
          <w:szCs w:val="22"/>
        </w:rPr>
        <w:t xml:space="preserve">Solidarity </w:t>
      </w:r>
      <w:r w:rsidR="005B10FD">
        <w:rPr>
          <w:rFonts w:ascii="Calibri" w:eastAsia="Times New Roman" w:hAnsi="Calibri" w:cs="Calibri"/>
          <w:sz w:val="22"/>
          <w:szCs w:val="22"/>
        </w:rPr>
        <w:br/>
      </w:r>
      <w:r w:rsidRPr="00CF6DE4">
        <w:rPr>
          <w:rFonts w:ascii="Calibri" w:eastAsia="Times New Roman" w:hAnsi="Calibri" w:cs="Calibri"/>
          <w:sz w:val="22"/>
          <w:szCs w:val="22"/>
        </w:rPr>
        <w:t xml:space="preserve">Violence </w:t>
      </w:r>
    </w:p>
    <w:p w14:paraId="37D99EBD" w14:textId="77777777" w:rsidR="00CF6DE4" w:rsidRPr="004D050C" w:rsidRDefault="00CF6DE4" w:rsidP="4E8332D0">
      <w:pPr>
        <w:ind w:left="360"/>
        <w:rPr>
          <w:rFonts w:asciiTheme="minorHAnsi" w:hAnsiTheme="minorHAnsi" w:cstheme="minorHAnsi"/>
          <w:sz w:val="22"/>
          <w:szCs w:val="22"/>
        </w:rPr>
      </w:pPr>
    </w:p>
    <w:p w14:paraId="3462AC77" w14:textId="243B2A29" w:rsidR="001D5953" w:rsidRPr="004D050C" w:rsidRDefault="4E8332D0" w:rsidP="0008226B">
      <w:pPr>
        <w:rPr>
          <w:rFonts w:asciiTheme="minorHAnsi" w:hAnsiTheme="minorHAnsi" w:cstheme="minorHAnsi"/>
          <w:sz w:val="22"/>
          <w:szCs w:val="22"/>
        </w:rPr>
      </w:pPr>
      <w:r w:rsidRPr="004D050C">
        <w:rPr>
          <w:rFonts w:asciiTheme="minorHAnsi" w:hAnsiTheme="minorHAnsi" w:cstheme="minorHAnsi"/>
          <w:sz w:val="22"/>
          <w:szCs w:val="22"/>
        </w:rPr>
        <w:t xml:space="preserve">If we can be of further assistance, please contact </w:t>
      </w:r>
      <w:r w:rsidR="00ED4AFE">
        <w:rPr>
          <w:rFonts w:asciiTheme="minorHAnsi" w:hAnsiTheme="minorHAnsi" w:cstheme="minorHAnsi"/>
          <w:sz w:val="22"/>
          <w:szCs w:val="22"/>
        </w:rPr>
        <w:t>Farah Harb</w:t>
      </w:r>
      <w:r w:rsidRPr="004D050C">
        <w:rPr>
          <w:rFonts w:asciiTheme="minorHAnsi" w:hAnsiTheme="minorHAnsi" w:cstheme="minorHAnsi"/>
          <w:sz w:val="22"/>
          <w:szCs w:val="22"/>
        </w:rPr>
        <w:t xml:space="preserve"> (Assistant </w:t>
      </w:r>
      <w:r w:rsidR="00C8239B">
        <w:rPr>
          <w:rFonts w:asciiTheme="minorHAnsi" w:hAnsiTheme="minorHAnsi" w:cstheme="minorHAnsi"/>
          <w:sz w:val="22"/>
          <w:szCs w:val="22"/>
        </w:rPr>
        <w:t xml:space="preserve">Basic </w:t>
      </w:r>
      <w:r w:rsidRPr="004D050C">
        <w:rPr>
          <w:rFonts w:asciiTheme="minorHAnsi" w:hAnsiTheme="minorHAnsi" w:cstheme="minorHAnsi"/>
          <w:sz w:val="22"/>
          <w:szCs w:val="22"/>
        </w:rPr>
        <w:t xml:space="preserve">Course Director) at publicspeaking@wayne.edu or </w:t>
      </w:r>
      <w:r w:rsidR="003222BF">
        <w:rPr>
          <w:rFonts w:asciiTheme="minorHAnsi" w:hAnsiTheme="minorHAnsi" w:cstheme="minorHAnsi"/>
          <w:sz w:val="22"/>
          <w:szCs w:val="22"/>
        </w:rPr>
        <w:t>Dr. Anita Mixon</w:t>
      </w:r>
      <w:r w:rsidRPr="004D050C">
        <w:rPr>
          <w:rFonts w:asciiTheme="minorHAnsi" w:hAnsiTheme="minorHAnsi" w:cstheme="minorHAnsi"/>
          <w:sz w:val="22"/>
          <w:szCs w:val="22"/>
        </w:rPr>
        <w:t xml:space="preserve"> (</w:t>
      </w:r>
      <w:r w:rsidR="003222BF">
        <w:rPr>
          <w:rFonts w:asciiTheme="minorHAnsi" w:hAnsiTheme="minorHAnsi" w:cstheme="minorHAnsi"/>
          <w:sz w:val="22"/>
          <w:szCs w:val="22"/>
        </w:rPr>
        <w:t xml:space="preserve">Basic </w:t>
      </w:r>
      <w:r w:rsidRPr="004D050C">
        <w:rPr>
          <w:rFonts w:asciiTheme="minorHAnsi" w:hAnsiTheme="minorHAnsi" w:cstheme="minorHAnsi"/>
          <w:sz w:val="22"/>
          <w:szCs w:val="22"/>
        </w:rPr>
        <w:t xml:space="preserve">Course Director) at </w:t>
      </w:r>
      <w:r w:rsidR="003222BF">
        <w:rPr>
          <w:rFonts w:asciiTheme="minorHAnsi" w:hAnsiTheme="minorHAnsi" w:cstheme="minorHAnsi"/>
          <w:sz w:val="22"/>
          <w:szCs w:val="22"/>
        </w:rPr>
        <w:t>gj1184@wayne.edu.</w:t>
      </w:r>
    </w:p>
    <w:p w14:paraId="2D9D6125" w14:textId="77777777" w:rsidR="001D5953" w:rsidRPr="004D050C" w:rsidRDefault="001D5953" w:rsidP="0008226B">
      <w:pPr>
        <w:spacing w:before="100" w:beforeAutospacing="1" w:after="100" w:afterAutospacing="1"/>
        <w:rPr>
          <w:rFonts w:asciiTheme="minorHAnsi" w:hAnsiTheme="minorHAnsi" w:cstheme="minorHAnsi"/>
          <w:sz w:val="22"/>
          <w:szCs w:val="22"/>
        </w:rPr>
      </w:pPr>
      <w:r w:rsidRPr="004D050C">
        <w:rPr>
          <w:rFonts w:asciiTheme="minorHAnsi" w:hAnsiTheme="minorHAnsi" w:cstheme="minorHAnsi"/>
          <w:b/>
          <w:i/>
          <w:sz w:val="22"/>
          <w:szCs w:val="22"/>
          <w:u w:val="single"/>
        </w:rPr>
        <w:t xml:space="preserve">Please note:  If you major (or will major) in Communication, you will have to take COM 1010 regardless of </w:t>
      </w:r>
      <w:proofErr w:type="gramStart"/>
      <w:r w:rsidRPr="004D050C">
        <w:rPr>
          <w:rFonts w:asciiTheme="minorHAnsi" w:hAnsiTheme="minorHAnsi" w:cstheme="minorHAnsi"/>
          <w:b/>
          <w:i/>
          <w:sz w:val="22"/>
          <w:szCs w:val="22"/>
          <w:u w:val="single"/>
        </w:rPr>
        <w:t>whether or not</w:t>
      </w:r>
      <w:proofErr w:type="gramEnd"/>
      <w:r w:rsidRPr="004D050C">
        <w:rPr>
          <w:rFonts w:asciiTheme="minorHAnsi" w:hAnsiTheme="minorHAnsi" w:cstheme="minorHAnsi"/>
          <w:b/>
          <w:i/>
          <w:sz w:val="22"/>
          <w:szCs w:val="22"/>
          <w:u w:val="single"/>
        </w:rPr>
        <w:t xml:space="preserve"> you pass both parts of the OCCE</w:t>
      </w:r>
      <w:r w:rsidRPr="004D050C">
        <w:rPr>
          <w:rFonts w:asciiTheme="minorHAnsi" w:hAnsiTheme="minorHAnsi" w:cstheme="minorHAnsi"/>
          <w:sz w:val="22"/>
          <w:szCs w:val="22"/>
        </w:rPr>
        <w:t>.</w:t>
      </w:r>
    </w:p>
    <w:p w14:paraId="62EBF3C5" w14:textId="71C0AF34" w:rsidR="001D5953" w:rsidRPr="00904EA5" w:rsidRDefault="001D5953" w:rsidP="008D0687">
      <w:pPr>
        <w:tabs>
          <w:tab w:val="center" w:pos="4680"/>
        </w:tabs>
        <w:rPr>
          <w:rFonts w:asciiTheme="minorHAnsi" w:hAnsiTheme="minorHAnsi" w:cstheme="minorHAnsi"/>
        </w:rPr>
      </w:pPr>
    </w:p>
    <w:p w14:paraId="6D98A12B" w14:textId="77777777" w:rsidR="001D5953" w:rsidRPr="00904EA5" w:rsidRDefault="001D5953">
      <w:pPr>
        <w:rPr>
          <w:rFonts w:asciiTheme="minorHAnsi" w:hAnsiTheme="minorHAnsi" w:cstheme="minorHAnsi"/>
        </w:rPr>
      </w:pPr>
    </w:p>
    <w:sectPr w:rsidR="001D5953" w:rsidRPr="00904EA5" w:rsidSect="006D7F25">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279"/>
    <w:multiLevelType w:val="hybridMultilevel"/>
    <w:tmpl w:val="9A7892AC"/>
    <w:lvl w:ilvl="0" w:tplc="A69085AE">
      <w:start w:val="1"/>
      <w:numFmt w:val="upperRoman"/>
      <w:lvlText w:val="%1."/>
      <w:lvlJc w:val="left"/>
      <w:pPr>
        <w:tabs>
          <w:tab w:val="num" w:pos="1080"/>
        </w:tabs>
        <w:ind w:left="1080" w:hanging="720"/>
      </w:pPr>
      <w:rPr>
        <w:rFonts w:cs="Times New Roman" w:hint="default"/>
      </w:rPr>
    </w:lvl>
    <w:lvl w:ilvl="1" w:tplc="38A0E564">
      <w:start w:val="1"/>
      <w:numFmt w:val="upperLetter"/>
      <w:lvlText w:val="%2."/>
      <w:lvlJc w:val="left"/>
      <w:pPr>
        <w:tabs>
          <w:tab w:val="num" w:pos="1440"/>
        </w:tabs>
        <w:ind w:left="1440" w:hanging="360"/>
      </w:pPr>
      <w:rPr>
        <w:rFonts w:cs="Times New Roman" w:hint="default"/>
      </w:rPr>
    </w:lvl>
    <w:lvl w:ilvl="2" w:tplc="D41CB622">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5E10224E">
      <w:start w:val="1"/>
      <w:numFmt w:val="lowerLetter"/>
      <w:lvlText w:val="%5."/>
      <w:lvlJc w:val="left"/>
      <w:pPr>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762137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278"/>
    <w:rsid w:val="0002463F"/>
    <w:rsid w:val="00053C57"/>
    <w:rsid w:val="0008226B"/>
    <w:rsid w:val="00145A16"/>
    <w:rsid w:val="001D5953"/>
    <w:rsid w:val="00202803"/>
    <w:rsid w:val="0025175E"/>
    <w:rsid w:val="00257298"/>
    <w:rsid w:val="00285224"/>
    <w:rsid w:val="003222BF"/>
    <w:rsid w:val="00326C07"/>
    <w:rsid w:val="003307C6"/>
    <w:rsid w:val="0034194C"/>
    <w:rsid w:val="00353A3E"/>
    <w:rsid w:val="00413AA2"/>
    <w:rsid w:val="004A34F4"/>
    <w:rsid w:val="004D050C"/>
    <w:rsid w:val="004F2401"/>
    <w:rsid w:val="00554D18"/>
    <w:rsid w:val="005642EE"/>
    <w:rsid w:val="00590BCC"/>
    <w:rsid w:val="00597AD4"/>
    <w:rsid w:val="005B10FD"/>
    <w:rsid w:val="005F13D5"/>
    <w:rsid w:val="00625E7A"/>
    <w:rsid w:val="00626FFE"/>
    <w:rsid w:val="006D7F25"/>
    <w:rsid w:val="006E2100"/>
    <w:rsid w:val="006F1646"/>
    <w:rsid w:val="00703B41"/>
    <w:rsid w:val="00765A6E"/>
    <w:rsid w:val="00766F49"/>
    <w:rsid w:val="007C0416"/>
    <w:rsid w:val="008316D2"/>
    <w:rsid w:val="00843AA0"/>
    <w:rsid w:val="008577BF"/>
    <w:rsid w:val="00874DDB"/>
    <w:rsid w:val="008836E1"/>
    <w:rsid w:val="00886D18"/>
    <w:rsid w:val="008A0983"/>
    <w:rsid w:val="008D0687"/>
    <w:rsid w:val="00904EA5"/>
    <w:rsid w:val="00950178"/>
    <w:rsid w:val="0097348D"/>
    <w:rsid w:val="00976E63"/>
    <w:rsid w:val="009A3904"/>
    <w:rsid w:val="009A47EE"/>
    <w:rsid w:val="009D13E1"/>
    <w:rsid w:val="00A31627"/>
    <w:rsid w:val="00A317AB"/>
    <w:rsid w:val="00A33BB2"/>
    <w:rsid w:val="00A72227"/>
    <w:rsid w:val="00AC39BE"/>
    <w:rsid w:val="00AD55E8"/>
    <w:rsid w:val="00B03FE7"/>
    <w:rsid w:val="00BB7B6E"/>
    <w:rsid w:val="00BD56CB"/>
    <w:rsid w:val="00C32B14"/>
    <w:rsid w:val="00C65AD9"/>
    <w:rsid w:val="00C77106"/>
    <w:rsid w:val="00C8239B"/>
    <w:rsid w:val="00C94DB6"/>
    <w:rsid w:val="00CD77E5"/>
    <w:rsid w:val="00CE1CBF"/>
    <w:rsid w:val="00CF6DE4"/>
    <w:rsid w:val="00D13544"/>
    <w:rsid w:val="00D1799E"/>
    <w:rsid w:val="00D84DBF"/>
    <w:rsid w:val="00E03CD1"/>
    <w:rsid w:val="00E23194"/>
    <w:rsid w:val="00E470E1"/>
    <w:rsid w:val="00EB0D61"/>
    <w:rsid w:val="00ED4AFE"/>
    <w:rsid w:val="00F12278"/>
    <w:rsid w:val="00F45C32"/>
    <w:rsid w:val="07F4CB9B"/>
    <w:rsid w:val="34A3B00E"/>
    <w:rsid w:val="4014CC8D"/>
    <w:rsid w:val="45703C00"/>
    <w:rsid w:val="4E8332D0"/>
    <w:rsid w:val="4FD0DB0E"/>
    <w:rsid w:val="79C13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37F4A2"/>
  <w15:docId w15:val="{67BD9AA9-0F75-40E3-AA56-BA705D70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278"/>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12278"/>
    <w:rPr>
      <w:rFonts w:cs="Times New Roman"/>
      <w:color w:val="0000FF"/>
      <w:u w:val="single"/>
    </w:rPr>
  </w:style>
  <w:style w:type="paragraph" w:styleId="Title">
    <w:name w:val="Title"/>
    <w:basedOn w:val="Normal"/>
    <w:link w:val="TitleChar"/>
    <w:uiPriority w:val="99"/>
    <w:qFormat/>
    <w:rsid w:val="00F12278"/>
    <w:pPr>
      <w:jc w:val="center"/>
    </w:pPr>
    <w:rPr>
      <w:sz w:val="28"/>
    </w:rPr>
  </w:style>
  <w:style w:type="character" w:customStyle="1" w:styleId="TitleChar">
    <w:name w:val="Title Char"/>
    <w:basedOn w:val="DefaultParagraphFont"/>
    <w:link w:val="Title"/>
    <w:uiPriority w:val="99"/>
    <w:locked/>
    <w:rsid w:val="00F12278"/>
    <w:rPr>
      <w:rFonts w:ascii="Times New Roman" w:hAnsi="Times New Roman" w:cs="Times New Roman"/>
      <w:sz w:val="28"/>
    </w:rPr>
  </w:style>
  <w:style w:type="character" w:customStyle="1" w:styleId="object">
    <w:name w:val="object"/>
    <w:uiPriority w:val="99"/>
    <w:rsid w:val="00F12278"/>
  </w:style>
  <w:style w:type="character" w:styleId="FollowedHyperlink">
    <w:name w:val="FollowedHyperlink"/>
    <w:basedOn w:val="DefaultParagraphFont"/>
    <w:uiPriority w:val="99"/>
    <w:semiHidden/>
    <w:rsid w:val="00F12278"/>
    <w:rPr>
      <w:rFonts w:cs="Times New Roman"/>
      <w:color w:val="800080"/>
      <w:u w:val="single"/>
    </w:rPr>
  </w:style>
  <w:style w:type="character" w:styleId="UnresolvedMention">
    <w:name w:val="Unresolved Mention"/>
    <w:basedOn w:val="DefaultParagraphFont"/>
    <w:uiPriority w:val="99"/>
    <w:semiHidden/>
    <w:unhideWhenUsed/>
    <w:rsid w:val="00E23194"/>
    <w:rPr>
      <w:color w:val="605E5C"/>
      <w:shd w:val="clear" w:color="auto" w:fill="E1DFDD"/>
    </w:rPr>
  </w:style>
  <w:style w:type="paragraph" w:styleId="BalloonText">
    <w:name w:val="Balloon Text"/>
    <w:basedOn w:val="Normal"/>
    <w:link w:val="BalloonTextChar"/>
    <w:uiPriority w:val="99"/>
    <w:semiHidden/>
    <w:unhideWhenUsed/>
    <w:rsid w:val="0034194C"/>
    <w:rPr>
      <w:sz w:val="18"/>
      <w:szCs w:val="18"/>
    </w:rPr>
  </w:style>
  <w:style w:type="character" w:customStyle="1" w:styleId="BalloonTextChar">
    <w:name w:val="Balloon Text Char"/>
    <w:basedOn w:val="DefaultParagraphFont"/>
    <w:link w:val="BalloonText"/>
    <w:uiPriority w:val="99"/>
    <w:semiHidden/>
    <w:rsid w:val="0034194C"/>
    <w:rPr>
      <w:rFonts w:ascii="Times New Roman" w:hAnsi="Times New Roman"/>
      <w:sz w:val="18"/>
      <w:szCs w:val="18"/>
    </w:rPr>
  </w:style>
  <w:style w:type="character" w:styleId="CommentReference">
    <w:name w:val="annotation reference"/>
    <w:basedOn w:val="DefaultParagraphFont"/>
    <w:uiPriority w:val="99"/>
    <w:semiHidden/>
    <w:unhideWhenUsed/>
    <w:rsid w:val="00CE1CBF"/>
    <w:rPr>
      <w:sz w:val="16"/>
      <w:szCs w:val="16"/>
    </w:rPr>
  </w:style>
  <w:style w:type="paragraph" w:styleId="CommentText">
    <w:name w:val="annotation text"/>
    <w:basedOn w:val="Normal"/>
    <w:link w:val="CommentTextChar"/>
    <w:uiPriority w:val="99"/>
    <w:semiHidden/>
    <w:unhideWhenUsed/>
    <w:rsid w:val="00CE1CBF"/>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E1CBF"/>
    <w:rPr>
      <w:rFonts w:asciiTheme="minorHAnsi" w:eastAsiaTheme="minorHAnsi" w:hAnsiTheme="minorHAnsi" w:cstheme="minorBidi"/>
      <w:sz w:val="20"/>
      <w:szCs w:val="20"/>
    </w:rPr>
  </w:style>
  <w:style w:type="paragraph" w:styleId="NormalWeb">
    <w:name w:val="Normal (Web)"/>
    <w:basedOn w:val="Normal"/>
    <w:uiPriority w:val="99"/>
    <w:semiHidden/>
    <w:unhideWhenUsed/>
    <w:rsid w:val="00CF6DE4"/>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16345">
      <w:bodyDiv w:val="1"/>
      <w:marLeft w:val="0"/>
      <w:marRight w:val="0"/>
      <w:marTop w:val="0"/>
      <w:marBottom w:val="0"/>
      <w:divBdr>
        <w:top w:val="none" w:sz="0" w:space="0" w:color="auto"/>
        <w:left w:val="none" w:sz="0" w:space="0" w:color="auto"/>
        <w:bottom w:val="none" w:sz="0" w:space="0" w:color="auto"/>
        <w:right w:val="none" w:sz="0" w:space="0" w:color="auto"/>
      </w:divBdr>
      <w:divsChild>
        <w:div w:id="2032097701">
          <w:marLeft w:val="0"/>
          <w:marRight w:val="0"/>
          <w:marTop w:val="0"/>
          <w:marBottom w:val="0"/>
          <w:divBdr>
            <w:top w:val="none" w:sz="0" w:space="0" w:color="auto"/>
            <w:left w:val="none" w:sz="0" w:space="0" w:color="auto"/>
            <w:bottom w:val="none" w:sz="0" w:space="0" w:color="auto"/>
            <w:right w:val="none" w:sz="0" w:space="0" w:color="auto"/>
          </w:divBdr>
          <w:divsChild>
            <w:div w:id="22999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90147">
      <w:bodyDiv w:val="1"/>
      <w:marLeft w:val="0"/>
      <w:marRight w:val="0"/>
      <w:marTop w:val="0"/>
      <w:marBottom w:val="0"/>
      <w:divBdr>
        <w:top w:val="none" w:sz="0" w:space="0" w:color="auto"/>
        <w:left w:val="none" w:sz="0" w:space="0" w:color="auto"/>
        <w:bottom w:val="none" w:sz="0" w:space="0" w:color="auto"/>
        <w:right w:val="none" w:sz="0" w:space="0" w:color="auto"/>
      </w:divBdr>
    </w:div>
    <w:div w:id="945504447">
      <w:bodyDiv w:val="1"/>
      <w:marLeft w:val="0"/>
      <w:marRight w:val="0"/>
      <w:marTop w:val="0"/>
      <w:marBottom w:val="0"/>
      <w:divBdr>
        <w:top w:val="none" w:sz="0" w:space="0" w:color="auto"/>
        <w:left w:val="none" w:sz="0" w:space="0" w:color="auto"/>
        <w:bottom w:val="none" w:sz="0" w:space="0" w:color="auto"/>
        <w:right w:val="none" w:sz="0" w:space="0" w:color="auto"/>
      </w:divBdr>
    </w:div>
    <w:div w:id="1042751005">
      <w:bodyDiv w:val="1"/>
      <w:marLeft w:val="0"/>
      <w:marRight w:val="0"/>
      <w:marTop w:val="0"/>
      <w:marBottom w:val="0"/>
      <w:divBdr>
        <w:top w:val="none" w:sz="0" w:space="0" w:color="auto"/>
        <w:left w:val="none" w:sz="0" w:space="0" w:color="auto"/>
        <w:bottom w:val="none" w:sz="0" w:space="0" w:color="auto"/>
        <w:right w:val="none" w:sz="0" w:space="0" w:color="auto"/>
      </w:divBdr>
      <w:divsChild>
        <w:div w:id="1143740325">
          <w:marLeft w:val="0"/>
          <w:marRight w:val="0"/>
          <w:marTop w:val="0"/>
          <w:marBottom w:val="0"/>
          <w:divBdr>
            <w:top w:val="none" w:sz="0" w:space="0" w:color="auto"/>
            <w:left w:val="none" w:sz="0" w:space="0" w:color="auto"/>
            <w:bottom w:val="none" w:sz="0" w:space="0" w:color="auto"/>
            <w:right w:val="none" w:sz="0" w:space="0" w:color="auto"/>
          </w:divBdr>
          <w:divsChild>
            <w:div w:id="966667409">
              <w:marLeft w:val="0"/>
              <w:marRight w:val="0"/>
              <w:marTop w:val="0"/>
              <w:marBottom w:val="0"/>
              <w:divBdr>
                <w:top w:val="none" w:sz="0" w:space="0" w:color="auto"/>
                <w:left w:val="none" w:sz="0" w:space="0" w:color="auto"/>
                <w:bottom w:val="none" w:sz="0" w:space="0" w:color="auto"/>
                <w:right w:val="none" w:sz="0" w:space="0" w:color="auto"/>
              </w:divBdr>
              <w:divsChild>
                <w:div w:id="15018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51696">
          <w:marLeft w:val="0"/>
          <w:marRight w:val="0"/>
          <w:marTop w:val="0"/>
          <w:marBottom w:val="0"/>
          <w:divBdr>
            <w:top w:val="none" w:sz="0" w:space="0" w:color="auto"/>
            <w:left w:val="none" w:sz="0" w:space="0" w:color="auto"/>
            <w:bottom w:val="none" w:sz="0" w:space="0" w:color="auto"/>
            <w:right w:val="none" w:sz="0" w:space="0" w:color="auto"/>
          </w:divBdr>
          <w:divsChild>
            <w:div w:id="1998799300">
              <w:marLeft w:val="0"/>
              <w:marRight w:val="0"/>
              <w:marTop w:val="0"/>
              <w:marBottom w:val="0"/>
              <w:divBdr>
                <w:top w:val="none" w:sz="0" w:space="0" w:color="auto"/>
                <w:left w:val="none" w:sz="0" w:space="0" w:color="auto"/>
                <w:bottom w:val="none" w:sz="0" w:space="0" w:color="auto"/>
                <w:right w:val="none" w:sz="0" w:space="0" w:color="auto"/>
              </w:divBdr>
              <w:divsChild>
                <w:div w:id="3255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1377">
          <w:marLeft w:val="0"/>
          <w:marRight w:val="0"/>
          <w:marTop w:val="0"/>
          <w:marBottom w:val="0"/>
          <w:divBdr>
            <w:top w:val="none" w:sz="0" w:space="0" w:color="auto"/>
            <w:left w:val="none" w:sz="0" w:space="0" w:color="auto"/>
            <w:bottom w:val="none" w:sz="0" w:space="0" w:color="auto"/>
            <w:right w:val="none" w:sz="0" w:space="0" w:color="auto"/>
          </w:divBdr>
          <w:divsChild>
            <w:div w:id="1397587007">
              <w:marLeft w:val="0"/>
              <w:marRight w:val="0"/>
              <w:marTop w:val="0"/>
              <w:marBottom w:val="0"/>
              <w:divBdr>
                <w:top w:val="none" w:sz="0" w:space="0" w:color="auto"/>
                <w:left w:val="none" w:sz="0" w:space="0" w:color="auto"/>
                <w:bottom w:val="none" w:sz="0" w:space="0" w:color="auto"/>
                <w:right w:val="none" w:sz="0" w:space="0" w:color="auto"/>
              </w:divBdr>
              <w:divsChild>
                <w:div w:id="51534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98074">
          <w:marLeft w:val="0"/>
          <w:marRight w:val="0"/>
          <w:marTop w:val="0"/>
          <w:marBottom w:val="0"/>
          <w:divBdr>
            <w:top w:val="none" w:sz="0" w:space="0" w:color="auto"/>
            <w:left w:val="none" w:sz="0" w:space="0" w:color="auto"/>
            <w:bottom w:val="none" w:sz="0" w:space="0" w:color="auto"/>
            <w:right w:val="none" w:sz="0" w:space="0" w:color="auto"/>
          </w:divBdr>
          <w:divsChild>
            <w:div w:id="1635603866">
              <w:marLeft w:val="0"/>
              <w:marRight w:val="0"/>
              <w:marTop w:val="0"/>
              <w:marBottom w:val="0"/>
              <w:divBdr>
                <w:top w:val="none" w:sz="0" w:space="0" w:color="auto"/>
                <w:left w:val="none" w:sz="0" w:space="0" w:color="auto"/>
                <w:bottom w:val="none" w:sz="0" w:space="0" w:color="auto"/>
                <w:right w:val="none" w:sz="0" w:space="0" w:color="auto"/>
              </w:divBdr>
              <w:divsChild>
                <w:div w:id="7560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25634">
          <w:marLeft w:val="0"/>
          <w:marRight w:val="0"/>
          <w:marTop w:val="0"/>
          <w:marBottom w:val="0"/>
          <w:divBdr>
            <w:top w:val="none" w:sz="0" w:space="0" w:color="auto"/>
            <w:left w:val="none" w:sz="0" w:space="0" w:color="auto"/>
            <w:bottom w:val="none" w:sz="0" w:space="0" w:color="auto"/>
            <w:right w:val="none" w:sz="0" w:space="0" w:color="auto"/>
          </w:divBdr>
          <w:divsChild>
            <w:div w:id="145557905">
              <w:marLeft w:val="0"/>
              <w:marRight w:val="0"/>
              <w:marTop w:val="0"/>
              <w:marBottom w:val="0"/>
              <w:divBdr>
                <w:top w:val="none" w:sz="0" w:space="0" w:color="auto"/>
                <w:left w:val="none" w:sz="0" w:space="0" w:color="auto"/>
                <w:bottom w:val="none" w:sz="0" w:space="0" w:color="auto"/>
                <w:right w:val="none" w:sz="0" w:space="0" w:color="auto"/>
              </w:divBdr>
              <w:divsChild>
                <w:div w:id="16747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5761">
          <w:marLeft w:val="0"/>
          <w:marRight w:val="0"/>
          <w:marTop w:val="0"/>
          <w:marBottom w:val="0"/>
          <w:divBdr>
            <w:top w:val="none" w:sz="0" w:space="0" w:color="auto"/>
            <w:left w:val="none" w:sz="0" w:space="0" w:color="auto"/>
            <w:bottom w:val="none" w:sz="0" w:space="0" w:color="auto"/>
            <w:right w:val="none" w:sz="0" w:space="0" w:color="auto"/>
          </w:divBdr>
          <w:divsChild>
            <w:div w:id="816606535">
              <w:marLeft w:val="0"/>
              <w:marRight w:val="0"/>
              <w:marTop w:val="0"/>
              <w:marBottom w:val="0"/>
              <w:divBdr>
                <w:top w:val="none" w:sz="0" w:space="0" w:color="auto"/>
                <w:left w:val="none" w:sz="0" w:space="0" w:color="auto"/>
                <w:bottom w:val="none" w:sz="0" w:space="0" w:color="auto"/>
                <w:right w:val="none" w:sz="0" w:space="0" w:color="auto"/>
              </w:divBdr>
              <w:divsChild>
                <w:div w:id="14266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27854">
          <w:marLeft w:val="0"/>
          <w:marRight w:val="0"/>
          <w:marTop w:val="0"/>
          <w:marBottom w:val="0"/>
          <w:divBdr>
            <w:top w:val="none" w:sz="0" w:space="0" w:color="auto"/>
            <w:left w:val="none" w:sz="0" w:space="0" w:color="auto"/>
            <w:bottom w:val="none" w:sz="0" w:space="0" w:color="auto"/>
            <w:right w:val="none" w:sz="0" w:space="0" w:color="auto"/>
          </w:divBdr>
          <w:divsChild>
            <w:div w:id="1949661276">
              <w:marLeft w:val="0"/>
              <w:marRight w:val="0"/>
              <w:marTop w:val="0"/>
              <w:marBottom w:val="0"/>
              <w:divBdr>
                <w:top w:val="none" w:sz="0" w:space="0" w:color="auto"/>
                <w:left w:val="none" w:sz="0" w:space="0" w:color="auto"/>
                <w:bottom w:val="none" w:sz="0" w:space="0" w:color="auto"/>
                <w:right w:val="none" w:sz="0" w:space="0" w:color="auto"/>
              </w:divBdr>
              <w:divsChild>
                <w:div w:id="383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9613">
          <w:marLeft w:val="0"/>
          <w:marRight w:val="0"/>
          <w:marTop w:val="0"/>
          <w:marBottom w:val="0"/>
          <w:divBdr>
            <w:top w:val="none" w:sz="0" w:space="0" w:color="auto"/>
            <w:left w:val="none" w:sz="0" w:space="0" w:color="auto"/>
            <w:bottom w:val="none" w:sz="0" w:space="0" w:color="auto"/>
            <w:right w:val="none" w:sz="0" w:space="0" w:color="auto"/>
          </w:divBdr>
          <w:divsChild>
            <w:div w:id="743992102">
              <w:marLeft w:val="0"/>
              <w:marRight w:val="0"/>
              <w:marTop w:val="0"/>
              <w:marBottom w:val="0"/>
              <w:divBdr>
                <w:top w:val="none" w:sz="0" w:space="0" w:color="auto"/>
                <w:left w:val="none" w:sz="0" w:space="0" w:color="auto"/>
                <w:bottom w:val="none" w:sz="0" w:space="0" w:color="auto"/>
                <w:right w:val="none" w:sz="0" w:space="0" w:color="auto"/>
              </w:divBdr>
              <w:divsChild>
                <w:div w:id="7755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58469">
          <w:marLeft w:val="0"/>
          <w:marRight w:val="0"/>
          <w:marTop w:val="0"/>
          <w:marBottom w:val="0"/>
          <w:divBdr>
            <w:top w:val="none" w:sz="0" w:space="0" w:color="auto"/>
            <w:left w:val="none" w:sz="0" w:space="0" w:color="auto"/>
            <w:bottom w:val="none" w:sz="0" w:space="0" w:color="auto"/>
            <w:right w:val="none" w:sz="0" w:space="0" w:color="auto"/>
          </w:divBdr>
          <w:divsChild>
            <w:div w:id="1620065677">
              <w:marLeft w:val="0"/>
              <w:marRight w:val="0"/>
              <w:marTop w:val="0"/>
              <w:marBottom w:val="0"/>
              <w:divBdr>
                <w:top w:val="none" w:sz="0" w:space="0" w:color="auto"/>
                <w:left w:val="none" w:sz="0" w:space="0" w:color="auto"/>
                <w:bottom w:val="none" w:sz="0" w:space="0" w:color="auto"/>
                <w:right w:val="none" w:sz="0" w:space="0" w:color="auto"/>
              </w:divBdr>
              <w:divsChild>
                <w:div w:id="13529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70173">
      <w:bodyDiv w:val="1"/>
      <w:marLeft w:val="0"/>
      <w:marRight w:val="0"/>
      <w:marTop w:val="0"/>
      <w:marBottom w:val="0"/>
      <w:divBdr>
        <w:top w:val="none" w:sz="0" w:space="0" w:color="auto"/>
        <w:left w:val="none" w:sz="0" w:space="0" w:color="auto"/>
        <w:bottom w:val="none" w:sz="0" w:space="0" w:color="auto"/>
        <w:right w:val="none" w:sz="0" w:space="0" w:color="auto"/>
      </w:divBdr>
      <w:divsChild>
        <w:div w:id="626548030">
          <w:marLeft w:val="0"/>
          <w:marRight w:val="0"/>
          <w:marTop w:val="0"/>
          <w:marBottom w:val="0"/>
          <w:divBdr>
            <w:top w:val="none" w:sz="0" w:space="0" w:color="auto"/>
            <w:left w:val="none" w:sz="0" w:space="0" w:color="auto"/>
            <w:bottom w:val="none" w:sz="0" w:space="0" w:color="auto"/>
            <w:right w:val="none" w:sz="0" w:space="0" w:color="auto"/>
          </w:divBdr>
          <w:divsChild>
            <w:div w:id="1475610262">
              <w:marLeft w:val="-405"/>
              <w:marRight w:val="0"/>
              <w:marTop w:val="285"/>
              <w:marBottom w:val="0"/>
              <w:divBdr>
                <w:top w:val="none" w:sz="0" w:space="0" w:color="auto"/>
                <w:left w:val="none" w:sz="0" w:space="0" w:color="auto"/>
                <w:bottom w:val="none" w:sz="0" w:space="0" w:color="auto"/>
                <w:right w:val="none" w:sz="0" w:space="0" w:color="auto"/>
              </w:divBdr>
            </w:div>
          </w:divsChild>
        </w:div>
      </w:divsChild>
    </w:div>
    <w:div w:id="1565484679">
      <w:bodyDiv w:val="1"/>
      <w:marLeft w:val="0"/>
      <w:marRight w:val="0"/>
      <w:marTop w:val="0"/>
      <w:marBottom w:val="0"/>
      <w:divBdr>
        <w:top w:val="none" w:sz="0" w:space="0" w:color="auto"/>
        <w:left w:val="none" w:sz="0" w:space="0" w:color="auto"/>
        <w:bottom w:val="none" w:sz="0" w:space="0" w:color="auto"/>
        <w:right w:val="none" w:sz="0" w:space="0" w:color="auto"/>
      </w:divBdr>
    </w:div>
    <w:div w:id="159312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7</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Dept</vt:lpstr>
    </vt:vector>
  </TitlesOfParts>
  <Company>Wayne State University</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Dept</dc:title>
  <dc:subject/>
  <dc:creator>Katie Rasmussen</dc:creator>
  <cp:keywords/>
  <dc:description/>
  <cp:lastModifiedBy>Farah Harb</cp:lastModifiedBy>
  <cp:revision>40</cp:revision>
  <cp:lastPrinted>2012-09-06T15:32:00Z</cp:lastPrinted>
  <dcterms:created xsi:type="dcterms:W3CDTF">2021-08-17T14:57:00Z</dcterms:created>
  <dcterms:modified xsi:type="dcterms:W3CDTF">2023-12-13T01:10:00Z</dcterms:modified>
</cp:coreProperties>
</file>