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440E" w14:textId="77777777" w:rsidR="001F6518" w:rsidRDefault="00E53286" w:rsidP="001F6518">
      <w:pPr>
        <w:pStyle w:val="BodyText"/>
        <w:spacing w:before="181" w:line="571" w:lineRule="auto"/>
        <w:ind w:right="2143" w:firstLine="0"/>
        <w:contextualSpacing/>
        <w:jc w:val="center"/>
      </w:pPr>
      <w:r>
        <w:t>Wayne State University Department of Communication</w:t>
      </w:r>
    </w:p>
    <w:p w14:paraId="57C3A52B" w14:textId="3171D5EA" w:rsidR="008F6184" w:rsidRDefault="00E53286" w:rsidP="001F6518">
      <w:pPr>
        <w:pStyle w:val="BodyText"/>
        <w:spacing w:before="181" w:line="571" w:lineRule="auto"/>
        <w:ind w:right="2143" w:firstLine="0"/>
        <w:contextualSpacing/>
        <w:jc w:val="center"/>
      </w:pPr>
      <w:r>
        <w:t>Bylaws</w:t>
      </w:r>
    </w:p>
    <w:p w14:paraId="57C3A52D" w14:textId="77777777" w:rsidR="008F6184" w:rsidRDefault="00E53286" w:rsidP="001F6518">
      <w:pPr>
        <w:pStyle w:val="BodyText"/>
        <w:ind w:right="2222" w:firstLine="0"/>
        <w:contextualSpacing/>
        <w:jc w:val="center"/>
      </w:pPr>
      <w:r>
        <w:t>Updated and Approved December 2, 2020</w:t>
      </w:r>
    </w:p>
    <w:p w14:paraId="65832369" w14:textId="77777777" w:rsidR="00C86902" w:rsidRDefault="00C86902" w:rsidP="001F6518">
      <w:pPr>
        <w:pStyle w:val="BodyText"/>
        <w:ind w:right="2222" w:firstLine="0"/>
        <w:contextualSpacing/>
        <w:jc w:val="center"/>
      </w:pPr>
    </w:p>
    <w:p w14:paraId="57C3A52F" w14:textId="54BCAE9A" w:rsidR="008F6184" w:rsidRDefault="00E53286" w:rsidP="001F6518">
      <w:pPr>
        <w:pStyle w:val="BodyText"/>
        <w:ind w:right="2222" w:firstLine="0"/>
        <w:contextualSpacing/>
        <w:jc w:val="center"/>
      </w:pPr>
      <w:r>
        <w:t>Revision Approved 4/6/21</w:t>
      </w:r>
    </w:p>
    <w:p w14:paraId="2813C1C1" w14:textId="75E524EE" w:rsidR="001F6518" w:rsidRDefault="001F6518" w:rsidP="001F6518">
      <w:pPr>
        <w:pStyle w:val="BodyText"/>
        <w:ind w:left="3212" w:right="2222" w:firstLine="0"/>
        <w:contextualSpacing/>
        <w:jc w:val="center"/>
      </w:pPr>
    </w:p>
    <w:p w14:paraId="72C6B78B" w14:textId="387DBB4F" w:rsidR="001F6518" w:rsidRDefault="001F6518" w:rsidP="001F6518">
      <w:pPr>
        <w:pStyle w:val="BodyText"/>
        <w:ind w:right="2222" w:firstLine="0"/>
        <w:contextualSpacing/>
        <w:jc w:val="center"/>
      </w:pPr>
      <w:r>
        <w:t>Revision Approved 12/13/2022</w:t>
      </w:r>
    </w:p>
    <w:p w14:paraId="57C3A530" w14:textId="77777777" w:rsidR="008F6184" w:rsidRDefault="008F6184">
      <w:pPr>
        <w:pStyle w:val="BodyText"/>
        <w:spacing w:before="5"/>
        <w:ind w:firstLine="0"/>
        <w:rPr>
          <w:sz w:val="25"/>
        </w:rPr>
      </w:pPr>
    </w:p>
    <w:p w14:paraId="57C3A531" w14:textId="77777777" w:rsidR="008F6184" w:rsidRDefault="00E53286">
      <w:pPr>
        <w:pStyle w:val="BodyText"/>
        <w:spacing w:before="90"/>
        <w:ind w:left="100" w:firstLine="0"/>
      </w:pPr>
      <w:r>
        <w:t>Preamble</w:t>
      </w:r>
    </w:p>
    <w:p w14:paraId="57C3A532" w14:textId="77777777" w:rsidR="008F6184" w:rsidRDefault="008F6184">
      <w:pPr>
        <w:pStyle w:val="BodyText"/>
        <w:spacing w:before="11"/>
        <w:ind w:firstLine="0"/>
        <w:rPr>
          <w:sz w:val="32"/>
        </w:rPr>
      </w:pPr>
    </w:p>
    <w:p w14:paraId="57C3A533" w14:textId="77777777" w:rsidR="008F6184" w:rsidRDefault="00E53286">
      <w:pPr>
        <w:pStyle w:val="BodyText"/>
        <w:spacing w:line="357" w:lineRule="auto"/>
        <w:ind w:left="100" w:firstLine="0"/>
      </w:pPr>
      <w:r>
        <w:t>Where there may be an inconsistency between these Bylaws and present or future Board of Governors Statutes, University Policies, other University regulations that have been duly issued, College Bylaws, or any applicable collective bargaining agreement, the latter shall prevail.</w:t>
      </w:r>
    </w:p>
    <w:p w14:paraId="57C3A534" w14:textId="77777777" w:rsidR="008F6184" w:rsidRDefault="008F6184">
      <w:pPr>
        <w:pStyle w:val="BodyText"/>
        <w:spacing w:before="7"/>
        <w:ind w:firstLine="0"/>
        <w:rPr>
          <w:sz w:val="21"/>
        </w:rPr>
      </w:pPr>
    </w:p>
    <w:p w14:paraId="57C3A535" w14:textId="77777777" w:rsidR="008F6184" w:rsidRDefault="00E53286">
      <w:pPr>
        <w:pStyle w:val="ListParagraph"/>
        <w:numPr>
          <w:ilvl w:val="0"/>
          <w:numId w:val="4"/>
        </w:numPr>
        <w:tabs>
          <w:tab w:val="left" w:pos="1540"/>
          <w:tab w:val="left" w:pos="1541"/>
        </w:tabs>
        <w:spacing w:before="0"/>
        <w:jc w:val="left"/>
        <w:rPr>
          <w:sz w:val="24"/>
        </w:rPr>
      </w:pPr>
      <w:r>
        <w:rPr>
          <w:sz w:val="24"/>
        </w:rPr>
        <w:t>ARTICLE I:</w:t>
      </w:r>
      <w:r>
        <w:rPr>
          <w:spacing w:val="-8"/>
          <w:sz w:val="24"/>
        </w:rPr>
        <w:t xml:space="preserve"> </w:t>
      </w:r>
      <w:r>
        <w:rPr>
          <w:sz w:val="24"/>
        </w:rPr>
        <w:t>MEMBERSHIP</w:t>
      </w:r>
    </w:p>
    <w:p w14:paraId="57C3A536" w14:textId="77777777" w:rsidR="008F6184" w:rsidRDefault="00E53286">
      <w:pPr>
        <w:pStyle w:val="ListParagraph"/>
        <w:numPr>
          <w:ilvl w:val="1"/>
          <w:numId w:val="4"/>
        </w:numPr>
        <w:tabs>
          <w:tab w:val="left" w:pos="2262"/>
        </w:tabs>
        <w:spacing w:before="138" w:line="360" w:lineRule="auto"/>
        <w:ind w:right="423"/>
        <w:rPr>
          <w:sz w:val="24"/>
        </w:rPr>
      </w:pPr>
      <w:r>
        <w:rPr>
          <w:sz w:val="24"/>
        </w:rPr>
        <w:t>Voting members of the Department of Communication shall include</w:t>
      </w:r>
      <w:r>
        <w:rPr>
          <w:spacing w:val="-19"/>
          <w:sz w:val="24"/>
        </w:rPr>
        <w:t xml:space="preserve"> </w:t>
      </w:r>
      <w:r>
        <w:rPr>
          <w:sz w:val="24"/>
        </w:rPr>
        <w:t>all full-time faculty and academic</w:t>
      </w:r>
      <w:r>
        <w:rPr>
          <w:spacing w:val="-16"/>
          <w:sz w:val="24"/>
        </w:rPr>
        <w:t xml:space="preserve"> </w:t>
      </w:r>
      <w:r>
        <w:rPr>
          <w:sz w:val="24"/>
        </w:rPr>
        <w:t>staff.</w:t>
      </w:r>
    </w:p>
    <w:p w14:paraId="57C3A537" w14:textId="77777777" w:rsidR="008F6184" w:rsidRDefault="00E53286">
      <w:pPr>
        <w:pStyle w:val="ListParagraph"/>
        <w:numPr>
          <w:ilvl w:val="1"/>
          <w:numId w:val="4"/>
        </w:numPr>
        <w:tabs>
          <w:tab w:val="left" w:pos="2262"/>
        </w:tabs>
        <w:spacing w:before="5" w:line="360" w:lineRule="auto"/>
        <w:ind w:right="232"/>
        <w:rPr>
          <w:sz w:val="24"/>
        </w:rPr>
      </w:pPr>
      <w:r>
        <w:rPr>
          <w:sz w:val="24"/>
        </w:rPr>
        <w:t>In accordance with Wayne State University’s Diversity Statement, we value all persons and understand that our unique experiences, talents,</w:t>
      </w:r>
      <w:r>
        <w:rPr>
          <w:spacing w:val="-20"/>
          <w:sz w:val="24"/>
        </w:rPr>
        <w:t xml:space="preserve"> </w:t>
      </w:r>
      <w:r>
        <w:rPr>
          <w:sz w:val="24"/>
        </w:rPr>
        <w:t>and perspectives make us a stronger organization and better</w:t>
      </w:r>
      <w:r>
        <w:rPr>
          <w:spacing w:val="-21"/>
          <w:sz w:val="24"/>
        </w:rPr>
        <w:t xml:space="preserve"> </w:t>
      </w:r>
      <w:r>
        <w:rPr>
          <w:sz w:val="24"/>
        </w:rPr>
        <w:t>people.</w:t>
      </w:r>
    </w:p>
    <w:p w14:paraId="57C3A538" w14:textId="77777777" w:rsidR="008F6184" w:rsidRDefault="00E53286">
      <w:pPr>
        <w:pStyle w:val="ListParagraph"/>
        <w:numPr>
          <w:ilvl w:val="0"/>
          <w:numId w:val="4"/>
        </w:numPr>
        <w:tabs>
          <w:tab w:val="left" w:pos="1540"/>
          <w:tab w:val="left" w:pos="1541"/>
        </w:tabs>
        <w:spacing w:before="5"/>
        <w:ind w:hanging="580"/>
        <w:jc w:val="left"/>
        <w:rPr>
          <w:sz w:val="24"/>
        </w:rPr>
      </w:pPr>
      <w:r>
        <w:rPr>
          <w:sz w:val="24"/>
        </w:rPr>
        <w:t>ARTICLE II: ADMINISTRATION AND</w:t>
      </w:r>
      <w:r>
        <w:rPr>
          <w:spacing w:val="-10"/>
          <w:sz w:val="24"/>
        </w:rPr>
        <w:t xml:space="preserve"> </w:t>
      </w:r>
      <w:r>
        <w:rPr>
          <w:sz w:val="24"/>
        </w:rPr>
        <w:t>LEADERSHIP</w:t>
      </w:r>
    </w:p>
    <w:p w14:paraId="57C3A539" w14:textId="77777777" w:rsidR="008F6184" w:rsidRDefault="00E53286">
      <w:pPr>
        <w:pStyle w:val="Heading1"/>
        <w:numPr>
          <w:ilvl w:val="1"/>
          <w:numId w:val="4"/>
        </w:numPr>
        <w:tabs>
          <w:tab w:val="left" w:pos="2322"/>
        </w:tabs>
        <w:spacing w:before="138"/>
        <w:ind w:left="1881" w:firstLine="20"/>
      </w:pPr>
      <w:r>
        <w:t>Department</w:t>
      </w:r>
      <w:r>
        <w:rPr>
          <w:spacing w:val="-4"/>
        </w:rPr>
        <w:t xml:space="preserve"> </w:t>
      </w:r>
      <w:r>
        <w:t>Chair</w:t>
      </w:r>
    </w:p>
    <w:p w14:paraId="57C3A53A" w14:textId="77777777" w:rsidR="008F6184" w:rsidRDefault="00E53286">
      <w:pPr>
        <w:pStyle w:val="ListParagraph"/>
        <w:numPr>
          <w:ilvl w:val="2"/>
          <w:numId w:val="4"/>
        </w:numPr>
        <w:tabs>
          <w:tab w:val="left" w:pos="2982"/>
        </w:tabs>
        <w:spacing w:before="134" w:line="360" w:lineRule="auto"/>
        <w:ind w:right="107"/>
        <w:rPr>
          <w:sz w:val="24"/>
        </w:rPr>
      </w:pPr>
      <w:r>
        <w:rPr>
          <w:sz w:val="24"/>
        </w:rPr>
        <w:t>The chief administrative officer of the department shall be the Department Chair, who shall be selected and reviewed by the</w:t>
      </w:r>
      <w:r>
        <w:rPr>
          <w:spacing w:val="-23"/>
          <w:sz w:val="24"/>
        </w:rPr>
        <w:t xml:space="preserve"> </w:t>
      </w:r>
      <w:r>
        <w:rPr>
          <w:sz w:val="24"/>
        </w:rPr>
        <w:t>Dean of the College under all applicable terms of the WSU–AAUP-AFT agreement.</w:t>
      </w:r>
    </w:p>
    <w:p w14:paraId="57C3A53B" w14:textId="77777777" w:rsidR="008F6184" w:rsidRDefault="00E53286">
      <w:pPr>
        <w:pStyle w:val="ListParagraph"/>
        <w:numPr>
          <w:ilvl w:val="3"/>
          <w:numId w:val="4"/>
        </w:numPr>
        <w:tabs>
          <w:tab w:val="left" w:pos="3702"/>
        </w:tabs>
        <w:spacing w:line="357" w:lineRule="auto"/>
        <w:ind w:right="237" w:hanging="360"/>
        <w:rPr>
          <w:sz w:val="24"/>
        </w:rPr>
      </w:pPr>
      <w:r>
        <w:rPr>
          <w:sz w:val="24"/>
        </w:rPr>
        <w:t>Duties of the Chair shall be determined by the Dean of</w:t>
      </w:r>
      <w:r>
        <w:rPr>
          <w:spacing w:val="-19"/>
          <w:sz w:val="24"/>
        </w:rPr>
        <w:t xml:space="preserve"> </w:t>
      </w:r>
      <w:r>
        <w:rPr>
          <w:sz w:val="24"/>
        </w:rPr>
        <w:t>the College, including, but not limited</w:t>
      </w:r>
      <w:r>
        <w:rPr>
          <w:spacing w:val="-11"/>
          <w:sz w:val="24"/>
        </w:rPr>
        <w:t xml:space="preserve"> </w:t>
      </w:r>
      <w:r>
        <w:rPr>
          <w:sz w:val="24"/>
        </w:rPr>
        <w:t>to:</w:t>
      </w:r>
    </w:p>
    <w:p w14:paraId="57C3A53C" w14:textId="77777777" w:rsidR="008F6184" w:rsidRDefault="00E53286">
      <w:pPr>
        <w:pStyle w:val="ListParagraph"/>
        <w:numPr>
          <w:ilvl w:val="4"/>
          <w:numId w:val="4"/>
        </w:numPr>
        <w:tabs>
          <w:tab w:val="left" w:pos="4423"/>
        </w:tabs>
        <w:spacing w:before="8" w:line="360" w:lineRule="auto"/>
        <w:ind w:right="969" w:hanging="360"/>
        <w:jc w:val="left"/>
        <w:rPr>
          <w:sz w:val="24"/>
        </w:rPr>
      </w:pPr>
      <w:r>
        <w:rPr>
          <w:sz w:val="24"/>
        </w:rPr>
        <w:t>Lead the faculty in scheduling,</w:t>
      </w:r>
      <w:r>
        <w:rPr>
          <w:spacing w:val="-19"/>
          <w:sz w:val="24"/>
        </w:rPr>
        <w:t xml:space="preserve"> </w:t>
      </w:r>
      <w:r>
        <w:rPr>
          <w:sz w:val="24"/>
        </w:rPr>
        <w:t>developing, maintaining, and enhancing graduate and undergraduate</w:t>
      </w:r>
      <w:r>
        <w:rPr>
          <w:spacing w:val="-9"/>
          <w:sz w:val="24"/>
        </w:rPr>
        <w:t xml:space="preserve"> </w:t>
      </w:r>
      <w:r>
        <w:rPr>
          <w:sz w:val="24"/>
        </w:rPr>
        <w:t>curricula.</w:t>
      </w:r>
    </w:p>
    <w:p w14:paraId="57C3A53D" w14:textId="77777777" w:rsidR="008F6184" w:rsidRDefault="008F6184">
      <w:pPr>
        <w:spacing w:line="360" w:lineRule="auto"/>
        <w:rPr>
          <w:sz w:val="24"/>
        </w:rPr>
        <w:sectPr w:rsidR="008F6184">
          <w:type w:val="continuous"/>
          <w:pgSz w:w="12240" w:h="15840"/>
          <w:pgMar w:top="1500" w:right="1360" w:bottom="280" w:left="1340" w:header="720" w:footer="720" w:gutter="0"/>
          <w:cols w:space="720"/>
        </w:sectPr>
      </w:pPr>
    </w:p>
    <w:p w14:paraId="57C3A53E" w14:textId="77777777" w:rsidR="008F6184" w:rsidRDefault="008F6184">
      <w:pPr>
        <w:pStyle w:val="BodyText"/>
        <w:ind w:firstLine="0"/>
        <w:rPr>
          <w:sz w:val="20"/>
        </w:rPr>
      </w:pPr>
    </w:p>
    <w:p w14:paraId="57C3A53F" w14:textId="77777777" w:rsidR="008F6184" w:rsidRDefault="008F6184">
      <w:pPr>
        <w:pStyle w:val="BodyText"/>
        <w:ind w:firstLine="0"/>
        <w:rPr>
          <w:sz w:val="20"/>
        </w:rPr>
      </w:pPr>
    </w:p>
    <w:p w14:paraId="57C3A540" w14:textId="77777777" w:rsidR="008F6184" w:rsidRDefault="008F6184">
      <w:pPr>
        <w:pStyle w:val="BodyText"/>
        <w:spacing w:before="8"/>
        <w:ind w:firstLine="0"/>
        <w:rPr>
          <w:sz w:val="22"/>
        </w:rPr>
      </w:pPr>
    </w:p>
    <w:p w14:paraId="57C3A541" w14:textId="77777777" w:rsidR="008F6184" w:rsidRDefault="00E53286">
      <w:pPr>
        <w:pStyle w:val="ListParagraph"/>
        <w:numPr>
          <w:ilvl w:val="4"/>
          <w:numId w:val="4"/>
        </w:numPr>
        <w:tabs>
          <w:tab w:val="left" w:pos="4043"/>
        </w:tabs>
        <w:spacing w:before="0" w:line="360" w:lineRule="auto"/>
        <w:ind w:left="4042" w:right="381" w:hanging="360"/>
        <w:jc w:val="left"/>
        <w:rPr>
          <w:sz w:val="24"/>
        </w:rPr>
      </w:pPr>
      <w:r>
        <w:rPr>
          <w:sz w:val="24"/>
        </w:rPr>
        <w:t>Lead in enhancing faculty productivity,</w:t>
      </w:r>
      <w:r>
        <w:rPr>
          <w:spacing w:val="-14"/>
          <w:sz w:val="24"/>
        </w:rPr>
        <w:t xml:space="preserve"> </w:t>
      </w:r>
      <w:r>
        <w:rPr>
          <w:sz w:val="24"/>
        </w:rPr>
        <w:t>creativity and</w:t>
      </w:r>
      <w:r>
        <w:rPr>
          <w:spacing w:val="-9"/>
          <w:sz w:val="24"/>
        </w:rPr>
        <w:t xml:space="preserve"> </w:t>
      </w:r>
      <w:r>
        <w:rPr>
          <w:sz w:val="24"/>
        </w:rPr>
        <w:t>research.</w:t>
      </w:r>
    </w:p>
    <w:p w14:paraId="57C3A542" w14:textId="77777777" w:rsidR="008F6184" w:rsidRDefault="00E53286">
      <w:pPr>
        <w:pStyle w:val="ListParagraph"/>
        <w:numPr>
          <w:ilvl w:val="4"/>
          <w:numId w:val="4"/>
        </w:numPr>
        <w:tabs>
          <w:tab w:val="left" w:pos="4043"/>
        </w:tabs>
        <w:spacing w:line="357" w:lineRule="auto"/>
        <w:ind w:left="4042" w:right="730" w:hanging="360"/>
        <w:jc w:val="left"/>
        <w:rPr>
          <w:sz w:val="24"/>
        </w:rPr>
      </w:pPr>
      <w:r>
        <w:rPr>
          <w:sz w:val="24"/>
        </w:rPr>
        <w:t>Implement department budget, personnel,</w:t>
      </w:r>
      <w:r>
        <w:rPr>
          <w:spacing w:val="-15"/>
          <w:sz w:val="24"/>
        </w:rPr>
        <w:t xml:space="preserve"> </w:t>
      </w:r>
      <w:r>
        <w:rPr>
          <w:sz w:val="24"/>
        </w:rPr>
        <w:t>and fundraising policies, goals, and</w:t>
      </w:r>
      <w:r>
        <w:rPr>
          <w:spacing w:val="-10"/>
          <w:sz w:val="24"/>
        </w:rPr>
        <w:t xml:space="preserve"> </w:t>
      </w:r>
      <w:r>
        <w:rPr>
          <w:sz w:val="24"/>
        </w:rPr>
        <w:t>actions.</w:t>
      </w:r>
    </w:p>
    <w:p w14:paraId="57C3A543" w14:textId="77777777" w:rsidR="008F6184" w:rsidRDefault="00E53286">
      <w:pPr>
        <w:pStyle w:val="ListParagraph"/>
        <w:numPr>
          <w:ilvl w:val="4"/>
          <w:numId w:val="4"/>
        </w:numPr>
        <w:tabs>
          <w:tab w:val="left" w:pos="4043"/>
        </w:tabs>
        <w:spacing w:before="8" w:line="360" w:lineRule="auto"/>
        <w:ind w:left="4042" w:right="710" w:hanging="360"/>
        <w:jc w:val="left"/>
        <w:rPr>
          <w:sz w:val="24"/>
        </w:rPr>
      </w:pPr>
      <w:r>
        <w:rPr>
          <w:sz w:val="24"/>
        </w:rPr>
        <w:t>Participate in faculty, student, and</w:t>
      </w:r>
      <w:r>
        <w:rPr>
          <w:spacing w:val="-18"/>
          <w:sz w:val="24"/>
        </w:rPr>
        <w:t xml:space="preserve"> </w:t>
      </w:r>
      <w:r>
        <w:rPr>
          <w:sz w:val="24"/>
        </w:rPr>
        <w:t>community affairs.</w:t>
      </w:r>
    </w:p>
    <w:p w14:paraId="57C3A544" w14:textId="77777777" w:rsidR="008F6184" w:rsidRDefault="00E53286">
      <w:pPr>
        <w:pStyle w:val="ListParagraph"/>
        <w:numPr>
          <w:ilvl w:val="4"/>
          <w:numId w:val="4"/>
        </w:numPr>
        <w:tabs>
          <w:tab w:val="left" w:pos="4043"/>
        </w:tabs>
        <w:spacing w:line="360" w:lineRule="auto"/>
        <w:ind w:left="4042" w:right="103" w:hanging="360"/>
        <w:jc w:val="left"/>
        <w:rPr>
          <w:sz w:val="24"/>
        </w:rPr>
      </w:pPr>
      <w:r>
        <w:rPr>
          <w:sz w:val="24"/>
        </w:rPr>
        <w:t>Lead department efforts in recruitment and</w:t>
      </w:r>
      <w:r>
        <w:rPr>
          <w:spacing w:val="-17"/>
          <w:sz w:val="24"/>
        </w:rPr>
        <w:t xml:space="preserve"> </w:t>
      </w:r>
      <w:r>
        <w:rPr>
          <w:sz w:val="24"/>
        </w:rPr>
        <w:t>retention of faculty, staff, and</w:t>
      </w:r>
      <w:r>
        <w:rPr>
          <w:spacing w:val="-9"/>
          <w:sz w:val="24"/>
        </w:rPr>
        <w:t xml:space="preserve"> </w:t>
      </w:r>
      <w:r>
        <w:rPr>
          <w:sz w:val="24"/>
        </w:rPr>
        <w:t>students</w:t>
      </w:r>
    </w:p>
    <w:p w14:paraId="57C3A545" w14:textId="77777777" w:rsidR="008F6184" w:rsidRDefault="00E53286">
      <w:pPr>
        <w:pStyle w:val="ListParagraph"/>
        <w:numPr>
          <w:ilvl w:val="1"/>
          <w:numId w:val="4"/>
        </w:numPr>
        <w:tabs>
          <w:tab w:val="left" w:pos="1882"/>
        </w:tabs>
        <w:spacing w:before="1" w:line="360" w:lineRule="auto"/>
        <w:ind w:left="1881" w:right="241"/>
        <w:rPr>
          <w:sz w:val="24"/>
        </w:rPr>
      </w:pPr>
      <w:r>
        <w:rPr>
          <w:sz w:val="24"/>
        </w:rPr>
        <w:t>For organizational purposes, the Department of Communication shall consist of the following three areas: Communication Studies; Journalism; and Media Arts and</w:t>
      </w:r>
      <w:r>
        <w:rPr>
          <w:spacing w:val="-9"/>
          <w:sz w:val="24"/>
        </w:rPr>
        <w:t xml:space="preserve"> </w:t>
      </w:r>
      <w:r>
        <w:rPr>
          <w:sz w:val="24"/>
        </w:rPr>
        <w:t>Studies.</w:t>
      </w:r>
    </w:p>
    <w:p w14:paraId="57C3A546" w14:textId="77777777" w:rsidR="008F6184" w:rsidRDefault="00E53286">
      <w:pPr>
        <w:pStyle w:val="ListParagraph"/>
        <w:numPr>
          <w:ilvl w:val="2"/>
          <w:numId w:val="4"/>
        </w:numPr>
        <w:tabs>
          <w:tab w:val="left" w:pos="2602"/>
        </w:tabs>
        <w:spacing w:line="360" w:lineRule="auto"/>
        <w:ind w:left="2602" w:right="202"/>
        <w:rPr>
          <w:sz w:val="24"/>
        </w:rPr>
      </w:pPr>
      <w:r>
        <w:rPr>
          <w:sz w:val="24"/>
        </w:rPr>
        <w:t>Faculty members must affiliate with at least one area, typically related to their primary teaching assignment”. Faculty may</w:t>
      </w:r>
      <w:r>
        <w:rPr>
          <w:spacing w:val="-17"/>
          <w:sz w:val="24"/>
        </w:rPr>
        <w:t xml:space="preserve"> </w:t>
      </w:r>
      <w:r>
        <w:rPr>
          <w:sz w:val="24"/>
        </w:rPr>
        <w:t>choose to affiliate with another area, based on secondary teaching interests, research activities, creative expertise, or industry experience. Area Heads cannot block faculty</w:t>
      </w:r>
      <w:r>
        <w:rPr>
          <w:spacing w:val="-17"/>
          <w:sz w:val="24"/>
        </w:rPr>
        <w:t xml:space="preserve"> </w:t>
      </w:r>
      <w:r>
        <w:rPr>
          <w:sz w:val="24"/>
        </w:rPr>
        <w:t>affiliations.</w:t>
      </w:r>
    </w:p>
    <w:p w14:paraId="57C3A547" w14:textId="77777777" w:rsidR="008F6184" w:rsidRDefault="00E53286">
      <w:pPr>
        <w:pStyle w:val="Heading1"/>
        <w:numPr>
          <w:ilvl w:val="1"/>
          <w:numId w:val="4"/>
        </w:numPr>
        <w:tabs>
          <w:tab w:val="left" w:pos="1882"/>
        </w:tabs>
        <w:spacing w:before="6"/>
        <w:ind w:left="1881"/>
      </w:pPr>
      <w:r>
        <w:t>Area</w:t>
      </w:r>
      <w:r>
        <w:rPr>
          <w:spacing w:val="-7"/>
        </w:rPr>
        <w:t xml:space="preserve"> </w:t>
      </w:r>
      <w:r>
        <w:t>Heads</w:t>
      </w:r>
    </w:p>
    <w:p w14:paraId="57C3A548" w14:textId="77777777" w:rsidR="008F6184" w:rsidRDefault="00E53286">
      <w:pPr>
        <w:pStyle w:val="ListParagraph"/>
        <w:numPr>
          <w:ilvl w:val="2"/>
          <w:numId w:val="4"/>
        </w:numPr>
        <w:tabs>
          <w:tab w:val="left" w:pos="2602"/>
        </w:tabs>
        <w:spacing w:before="134" w:line="360" w:lineRule="auto"/>
        <w:ind w:left="2602" w:right="475"/>
        <w:rPr>
          <w:sz w:val="24"/>
        </w:rPr>
      </w:pPr>
      <w:r>
        <w:rPr>
          <w:sz w:val="24"/>
        </w:rPr>
        <w:t>Appointment - The Department Chair shall appoint Area</w:t>
      </w:r>
      <w:r>
        <w:rPr>
          <w:spacing w:val="-16"/>
          <w:sz w:val="24"/>
        </w:rPr>
        <w:t xml:space="preserve"> </w:t>
      </w:r>
      <w:r>
        <w:rPr>
          <w:sz w:val="24"/>
        </w:rPr>
        <w:t>Heads during the semester prior to their assignment, allowing for a transitional</w:t>
      </w:r>
      <w:r>
        <w:rPr>
          <w:spacing w:val="-9"/>
          <w:sz w:val="24"/>
        </w:rPr>
        <w:t xml:space="preserve"> </w:t>
      </w:r>
      <w:r>
        <w:rPr>
          <w:sz w:val="24"/>
        </w:rPr>
        <w:t>period.</w:t>
      </w:r>
    </w:p>
    <w:p w14:paraId="57C3A549" w14:textId="77777777" w:rsidR="008F6184" w:rsidRDefault="00E53286">
      <w:pPr>
        <w:pStyle w:val="ListParagraph"/>
        <w:numPr>
          <w:ilvl w:val="2"/>
          <w:numId w:val="4"/>
        </w:numPr>
        <w:tabs>
          <w:tab w:val="left" w:pos="2602"/>
        </w:tabs>
        <w:spacing w:line="362" w:lineRule="auto"/>
        <w:ind w:left="2602" w:right="123"/>
        <w:rPr>
          <w:sz w:val="24"/>
        </w:rPr>
      </w:pPr>
      <w:r>
        <w:rPr>
          <w:sz w:val="24"/>
        </w:rPr>
        <w:t>Area Heads serve staggered three-year terms, to be overseen by</w:t>
      </w:r>
      <w:r>
        <w:rPr>
          <w:spacing w:val="-20"/>
          <w:sz w:val="24"/>
        </w:rPr>
        <w:t xml:space="preserve"> </w:t>
      </w:r>
      <w:r>
        <w:rPr>
          <w:sz w:val="24"/>
        </w:rPr>
        <w:t>the Chair.</w:t>
      </w:r>
    </w:p>
    <w:p w14:paraId="57C3A54A" w14:textId="77777777" w:rsidR="008F6184" w:rsidRDefault="00E53286">
      <w:pPr>
        <w:pStyle w:val="ListParagraph"/>
        <w:numPr>
          <w:ilvl w:val="3"/>
          <w:numId w:val="4"/>
        </w:numPr>
        <w:tabs>
          <w:tab w:val="left" w:pos="3322"/>
        </w:tabs>
        <w:spacing w:before="0" w:line="360" w:lineRule="auto"/>
        <w:ind w:left="3322" w:right="307" w:hanging="360"/>
        <w:rPr>
          <w:sz w:val="24"/>
        </w:rPr>
      </w:pPr>
      <w:r>
        <w:rPr>
          <w:sz w:val="24"/>
        </w:rPr>
        <w:t>If an Area Head does not complete the full term, a replacement shall be appointed to serve the balance of</w:t>
      </w:r>
      <w:r>
        <w:rPr>
          <w:spacing w:val="-13"/>
          <w:sz w:val="24"/>
        </w:rPr>
        <w:t xml:space="preserve"> </w:t>
      </w:r>
      <w:r>
        <w:rPr>
          <w:sz w:val="24"/>
        </w:rPr>
        <w:t>the term.</w:t>
      </w:r>
    </w:p>
    <w:p w14:paraId="57C3A54B" w14:textId="77777777" w:rsidR="008F6184" w:rsidRDefault="00E53286">
      <w:pPr>
        <w:pStyle w:val="ListParagraph"/>
        <w:numPr>
          <w:ilvl w:val="3"/>
          <w:numId w:val="4"/>
        </w:numPr>
        <w:tabs>
          <w:tab w:val="left" w:pos="3322"/>
        </w:tabs>
        <w:spacing w:before="8" w:line="360" w:lineRule="auto"/>
        <w:ind w:left="3322" w:right="177" w:hanging="360"/>
        <w:rPr>
          <w:sz w:val="24"/>
        </w:rPr>
      </w:pPr>
      <w:r>
        <w:rPr>
          <w:sz w:val="24"/>
        </w:rPr>
        <w:t>At the end of the three-year term, the Department Chair shall conduct a formal review with the members of the Area to determine the continuance or replacement of an Area Head. Such recommendations shall be advisory to</w:t>
      </w:r>
      <w:r>
        <w:rPr>
          <w:spacing w:val="-18"/>
          <w:sz w:val="24"/>
        </w:rPr>
        <w:t xml:space="preserve"> </w:t>
      </w:r>
      <w:r>
        <w:rPr>
          <w:sz w:val="24"/>
        </w:rPr>
        <w:t>the Department Chair. This review shall be conducted during the final semester of the Area Head’s</w:t>
      </w:r>
      <w:r>
        <w:rPr>
          <w:spacing w:val="-18"/>
          <w:sz w:val="24"/>
        </w:rPr>
        <w:t xml:space="preserve"> </w:t>
      </w:r>
      <w:r>
        <w:rPr>
          <w:sz w:val="24"/>
        </w:rPr>
        <w:t>term.</w:t>
      </w:r>
    </w:p>
    <w:p w14:paraId="57C3A54C" w14:textId="77777777" w:rsidR="008F6184" w:rsidRDefault="008F6184">
      <w:pPr>
        <w:spacing w:line="360" w:lineRule="auto"/>
        <w:rPr>
          <w:sz w:val="24"/>
        </w:rPr>
        <w:sectPr w:rsidR="008F6184">
          <w:headerReference w:type="default" r:id="rId10"/>
          <w:pgSz w:w="12240" w:h="15840"/>
          <w:pgMar w:top="720" w:right="1340" w:bottom="280" w:left="1720" w:header="520" w:footer="0" w:gutter="0"/>
          <w:pgNumType w:start="2"/>
          <w:cols w:space="720"/>
        </w:sectPr>
      </w:pPr>
    </w:p>
    <w:p w14:paraId="57C3A54D" w14:textId="77777777" w:rsidR="008F6184" w:rsidRDefault="008F6184">
      <w:pPr>
        <w:pStyle w:val="BodyText"/>
        <w:ind w:firstLine="0"/>
        <w:rPr>
          <w:sz w:val="20"/>
        </w:rPr>
      </w:pPr>
    </w:p>
    <w:p w14:paraId="57C3A54E" w14:textId="77777777" w:rsidR="008F6184" w:rsidRDefault="008F6184">
      <w:pPr>
        <w:pStyle w:val="BodyText"/>
        <w:ind w:firstLine="0"/>
        <w:rPr>
          <w:sz w:val="20"/>
        </w:rPr>
      </w:pPr>
    </w:p>
    <w:p w14:paraId="57C3A54F" w14:textId="77777777" w:rsidR="008F6184" w:rsidRDefault="008F6184">
      <w:pPr>
        <w:pStyle w:val="BodyText"/>
        <w:spacing w:before="8"/>
        <w:ind w:firstLine="0"/>
        <w:rPr>
          <w:sz w:val="22"/>
        </w:rPr>
      </w:pPr>
    </w:p>
    <w:p w14:paraId="57C3A550" w14:textId="77777777" w:rsidR="008F6184" w:rsidRDefault="00E53286">
      <w:pPr>
        <w:pStyle w:val="ListParagraph"/>
        <w:numPr>
          <w:ilvl w:val="2"/>
          <w:numId w:val="4"/>
        </w:numPr>
        <w:tabs>
          <w:tab w:val="left" w:pos="2602"/>
        </w:tabs>
        <w:spacing w:before="0"/>
        <w:ind w:left="2602"/>
        <w:rPr>
          <w:sz w:val="24"/>
        </w:rPr>
      </w:pPr>
      <w:r>
        <w:rPr>
          <w:sz w:val="24"/>
        </w:rPr>
        <w:t>Duties of Area Heads</w:t>
      </w:r>
      <w:r>
        <w:rPr>
          <w:spacing w:val="-14"/>
          <w:sz w:val="24"/>
        </w:rPr>
        <w:t xml:space="preserve"> </w:t>
      </w:r>
      <w:r>
        <w:rPr>
          <w:sz w:val="24"/>
        </w:rPr>
        <w:t>include:</w:t>
      </w:r>
    </w:p>
    <w:p w14:paraId="57C3A551" w14:textId="77777777" w:rsidR="008F6184" w:rsidRDefault="00E53286">
      <w:pPr>
        <w:pStyle w:val="ListParagraph"/>
        <w:numPr>
          <w:ilvl w:val="3"/>
          <w:numId w:val="4"/>
        </w:numPr>
        <w:tabs>
          <w:tab w:val="left" w:pos="3322"/>
        </w:tabs>
        <w:spacing w:before="138"/>
        <w:ind w:left="3322" w:hanging="360"/>
        <w:rPr>
          <w:sz w:val="24"/>
        </w:rPr>
      </w:pPr>
      <w:r>
        <w:rPr>
          <w:sz w:val="24"/>
        </w:rPr>
        <w:t>Chair area</w:t>
      </w:r>
      <w:r>
        <w:rPr>
          <w:spacing w:val="-9"/>
          <w:sz w:val="24"/>
        </w:rPr>
        <w:t xml:space="preserve"> </w:t>
      </w:r>
      <w:r>
        <w:rPr>
          <w:sz w:val="24"/>
        </w:rPr>
        <w:t>meetings.</w:t>
      </w:r>
    </w:p>
    <w:p w14:paraId="57C3A552" w14:textId="77777777" w:rsidR="008F6184" w:rsidRDefault="00E53286">
      <w:pPr>
        <w:pStyle w:val="ListParagraph"/>
        <w:numPr>
          <w:ilvl w:val="3"/>
          <w:numId w:val="4"/>
        </w:numPr>
        <w:tabs>
          <w:tab w:val="left" w:pos="3322"/>
        </w:tabs>
        <w:spacing w:before="138" w:line="357" w:lineRule="auto"/>
        <w:ind w:left="3322" w:right="1115" w:hanging="360"/>
        <w:rPr>
          <w:sz w:val="24"/>
        </w:rPr>
      </w:pPr>
      <w:r>
        <w:rPr>
          <w:sz w:val="24"/>
        </w:rPr>
        <w:t>Recommend course or curriculum changes to</w:t>
      </w:r>
      <w:r>
        <w:rPr>
          <w:spacing w:val="-12"/>
          <w:sz w:val="24"/>
        </w:rPr>
        <w:t xml:space="preserve"> </w:t>
      </w:r>
      <w:r>
        <w:rPr>
          <w:sz w:val="24"/>
        </w:rPr>
        <w:t>the appropriate committee for</w:t>
      </w:r>
      <w:r>
        <w:rPr>
          <w:spacing w:val="-10"/>
          <w:sz w:val="24"/>
        </w:rPr>
        <w:t xml:space="preserve"> </w:t>
      </w:r>
      <w:r>
        <w:rPr>
          <w:sz w:val="24"/>
        </w:rPr>
        <w:t>approval.</w:t>
      </w:r>
    </w:p>
    <w:p w14:paraId="57C3A553" w14:textId="77777777" w:rsidR="008F6184" w:rsidRDefault="00E53286">
      <w:pPr>
        <w:pStyle w:val="ListParagraph"/>
        <w:numPr>
          <w:ilvl w:val="3"/>
          <w:numId w:val="4"/>
        </w:numPr>
        <w:tabs>
          <w:tab w:val="left" w:pos="3322"/>
        </w:tabs>
        <w:spacing w:before="8" w:line="360" w:lineRule="auto"/>
        <w:ind w:left="3322" w:right="358" w:hanging="360"/>
        <w:rPr>
          <w:sz w:val="24"/>
        </w:rPr>
      </w:pPr>
      <w:r>
        <w:rPr>
          <w:sz w:val="24"/>
        </w:rPr>
        <w:t>Recommend facilities maintenance and improvements</w:t>
      </w:r>
      <w:r>
        <w:rPr>
          <w:spacing w:val="-13"/>
          <w:sz w:val="24"/>
        </w:rPr>
        <w:t xml:space="preserve"> </w:t>
      </w:r>
      <w:r>
        <w:rPr>
          <w:sz w:val="24"/>
        </w:rPr>
        <w:t>to the Technology</w:t>
      </w:r>
      <w:r>
        <w:rPr>
          <w:spacing w:val="-10"/>
          <w:sz w:val="24"/>
        </w:rPr>
        <w:t xml:space="preserve"> </w:t>
      </w:r>
      <w:r>
        <w:rPr>
          <w:sz w:val="24"/>
        </w:rPr>
        <w:t>Committee.</w:t>
      </w:r>
    </w:p>
    <w:p w14:paraId="57C3A554" w14:textId="77777777" w:rsidR="008F6184" w:rsidRDefault="00E53286">
      <w:pPr>
        <w:pStyle w:val="ListParagraph"/>
        <w:numPr>
          <w:ilvl w:val="3"/>
          <w:numId w:val="4"/>
        </w:numPr>
        <w:tabs>
          <w:tab w:val="left" w:pos="3322"/>
        </w:tabs>
        <w:spacing w:line="360" w:lineRule="auto"/>
        <w:ind w:left="3322" w:right="233" w:hanging="360"/>
        <w:rPr>
          <w:sz w:val="24"/>
        </w:rPr>
      </w:pPr>
      <w:r>
        <w:rPr>
          <w:sz w:val="24"/>
        </w:rPr>
        <w:t>Recommend requests for equipment and supply</w:t>
      </w:r>
      <w:r>
        <w:rPr>
          <w:spacing w:val="-12"/>
          <w:sz w:val="24"/>
        </w:rPr>
        <w:t xml:space="preserve"> </w:t>
      </w:r>
      <w:r>
        <w:rPr>
          <w:sz w:val="24"/>
        </w:rPr>
        <w:t>purchases to the Technology</w:t>
      </w:r>
      <w:r>
        <w:rPr>
          <w:spacing w:val="-8"/>
          <w:sz w:val="24"/>
        </w:rPr>
        <w:t xml:space="preserve"> </w:t>
      </w:r>
      <w:r>
        <w:rPr>
          <w:sz w:val="24"/>
        </w:rPr>
        <w:t>Committee.</w:t>
      </w:r>
    </w:p>
    <w:p w14:paraId="57C3A555" w14:textId="77777777" w:rsidR="008F6184" w:rsidRDefault="00E53286">
      <w:pPr>
        <w:pStyle w:val="ListParagraph"/>
        <w:numPr>
          <w:ilvl w:val="3"/>
          <w:numId w:val="4"/>
        </w:numPr>
        <w:tabs>
          <w:tab w:val="left" w:pos="3322"/>
        </w:tabs>
        <w:spacing w:before="0"/>
        <w:ind w:left="3322" w:hanging="360"/>
        <w:rPr>
          <w:sz w:val="24"/>
        </w:rPr>
      </w:pPr>
      <w:r>
        <w:rPr>
          <w:sz w:val="24"/>
        </w:rPr>
        <w:t>Recommend part-time faculty to the</w:t>
      </w:r>
      <w:r>
        <w:rPr>
          <w:spacing w:val="-15"/>
          <w:sz w:val="24"/>
        </w:rPr>
        <w:t xml:space="preserve"> </w:t>
      </w:r>
      <w:r>
        <w:rPr>
          <w:sz w:val="24"/>
        </w:rPr>
        <w:t>Chair.</w:t>
      </w:r>
    </w:p>
    <w:p w14:paraId="57C3A556" w14:textId="77777777" w:rsidR="008F6184" w:rsidRDefault="00E53286">
      <w:pPr>
        <w:pStyle w:val="ListParagraph"/>
        <w:numPr>
          <w:ilvl w:val="3"/>
          <w:numId w:val="4"/>
        </w:numPr>
        <w:tabs>
          <w:tab w:val="left" w:pos="3322"/>
        </w:tabs>
        <w:spacing w:before="138" w:line="362" w:lineRule="auto"/>
        <w:ind w:left="3322" w:right="116" w:hanging="360"/>
        <w:rPr>
          <w:sz w:val="24"/>
        </w:rPr>
      </w:pPr>
      <w:r>
        <w:rPr>
          <w:sz w:val="24"/>
        </w:rPr>
        <w:t>Mentor part-time faculty and Graduate Teaching</w:t>
      </w:r>
      <w:r>
        <w:rPr>
          <w:spacing w:val="-19"/>
          <w:sz w:val="24"/>
        </w:rPr>
        <w:t xml:space="preserve"> </w:t>
      </w:r>
      <w:r>
        <w:rPr>
          <w:sz w:val="24"/>
        </w:rPr>
        <w:t>Assistants who teach in the</w:t>
      </w:r>
      <w:r>
        <w:rPr>
          <w:spacing w:val="-8"/>
          <w:sz w:val="24"/>
        </w:rPr>
        <w:t xml:space="preserve"> </w:t>
      </w:r>
      <w:r>
        <w:rPr>
          <w:sz w:val="24"/>
        </w:rPr>
        <w:t>area.</w:t>
      </w:r>
    </w:p>
    <w:p w14:paraId="57C3A557" w14:textId="77777777" w:rsidR="008F6184" w:rsidRDefault="00E53286">
      <w:pPr>
        <w:pStyle w:val="ListParagraph"/>
        <w:numPr>
          <w:ilvl w:val="3"/>
          <w:numId w:val="4"/>
        </w:numPr>
        <w:tabs>
          <w:tab w:val="left" w:pos="3322"/>
        </w:tabs>
        <w:spacing w:before="3" w:line="360" w:lineRule="auto"/>
        <w:ind w:left="3322" w:right="167" w:hanging="360"/>
        <w:rPr>
          <w:sz w:val="24"/>
        </w:rPr>
      </w:pPr>
      <w:r>
        <w:rPr>
          <w:sz w:val="24"/>
        </w:rPr>
        <w:t>Review part-time faculty requesting promotion within</w:t>
      </w:r>
      <w:r>
        <w:rPr>
          <w:spacing w:val="-13"/>
          <w:sz w:val="24"/>
        </w:rPr>
        <w:t xml:space="preserve"> </w:t>
      </w:r>
      <w:r>
        <w:rPr>
          <w:sz w:val="24"/>
        </w:rPr>
        <w:t>area course</w:t>
      </w:r>
      <w:r>
        <w:rPr>
          <w:spacing w:val="-5"/>
          <w:sz w:val="24"/>
        </w:rPr>
        <w:t xml:space="preserve"> </w:t>
      </w:r>
      <w:r>
        <w:rPr>
          <w:sz w:val="24"/>
        </w:rPr>
        <w:t>pools.</w:t>
      </w:r>
    </w:p>
    <w:p w14:paraId="57C3A558" w14:textId="77777777" w:rsidR="008F6184" w:rsidRDefault="00E53286">
      <w:pPr>
        <w:pStyle w:val="ListParagraph"/>
        <w:numPr>
          <w:ilvl w:val="3"/>
          <w:numId w:val="4"/>
        </w:numPr>
        <w:tabs>
          <w:tab w:val="left" w:pos="3322"/>
        </w:tabs>
        <w:spacing w:before="1" w:line="360" w:lineRule="auto"/>
        <w:ind w:left="3322" w:right="125" w:hanging="360"/>
        <w:rPr>
          <w:sz w:val="24"/>
        </w:rPr>
      </w:pPr>
      <w:r>
        <w:rPr>
          <w:sz w:val="24"/>
        </w:rPr>
        <w:t>In coordination with the Directors of Graduate and Undergraduate Studies, make scheduling</w:t>
      </w:r>
      <w:r>
        <w:rPr>
          <w:spacing w:val="-21"/>
          <w:sz w:val="24"/>
        </w:rPr>
        <w:t xml:space="preserve"> </w:t>
      </w:r>
      <w:r>
        <w:rPr>
          <w:sz w:val="24"/>
        </w:rPr>
        <w:t>recommendations to the Department</w:t>
      </w:r>
      <w:r>
        <w:rPr>
          <w:spacing w:val="-13"/>
          <w:sz w:val="24"/>
        </w:rPr>
        <w:t xml:space="preserve"> </w:t>
      </w:r>
      <w:r>
        <w:rPr>
          <w:sz w:val="24"/>
        </w:rPr>
        <w:t>Chair.</w:t>
      </w:r>
    </w:p>
    <w:p w14:paraId="57C3A559" w14:textId="77777777" w:rsidR="008F6184" w:rsidRDefault="00E53286">
      <w:pPr>
        <w:pStyle w:val="ListParagraph"/>
        <w:numPr>
          <w:ilvl w:val="3"/>
          <w:numId w:val="4"/>
        </w:numPr>
        <w:tabs>
          <w:tab w:val="left" w:pos="3321"/>
          <w:tab w:val="left" w:pos="3322"/>
        </w:tabs>
        <w:spacing w:line="357" w:lineRule="auto"/>
        <w:ind w:left="3322" w:right="480" w:hanging="360"/>
        <w:rPr>
          <w:sz w:val="24"/>
        </w:rPr>
      </w:pPr>
      <w:r>
        <w:rPr>
          <w:sz w:val="24"/>
        </w:rPr>
        <w:t>Facilitate election or selection of Area representation</w:t>
      </w:r>
      <w:r>
        <w:rPr>
          <w:spacing w:val="-17"/>
          <w:sz w:val="24"/>
        </w:rPr>
        <w:t xml:space="preserve"> </w:t>
      </w:r>
      <w:r>
        <w:rPr>
          <w:sz w:val="24"/>
        </w:rPr>
        <w:t>to Department, College, and University</w:t>
      </w:r>
      <w:r>
        <w:rPr>
          <w:spacing w:val="-16"/>
          <w:sz w:val="24"/>
        </w:rPr>
        <w:t xml:space="preserve"> </w:t>
      </w:r>
      <w:r>
        <w:rPr>
          <w:sz w:val="24"/>
        </w:rPr>
        <w:t>committees.</w:t>
      </w:r>
    </w:p>
    <w:p w14:paraId="57C3A55A" w14:textId="77777777" w:rsidR="008F6184" w:rsidRDefault="00E53286">
      <w:pPr>
        <w:pStyle w:val="ListParagraph"/>
        <w:numPr>
          <w:ilvl w:val="3"/>
          <w:numId w:val="4"/>
        </w:numPr>
        <w:tabs>
          <w:tab w:val="left" w:pos="3321"/>
          <w:tab w:val="left" w:pos="3322"/>
        </w:tabs>
        <w:spacing w:before="9"/>
        <w:ind w:left="3322" w:hanging="360"/>
        <w:rPr>
          <w:sz w:val="24"/>
        </w:rPr>
      </w:pPr>
      <w:r>
        <w:rPr>
          <w:sz w:val="24"/>
        </w:rPr>
        <w:t>Other duties as assigned by the Department</w:t>
      </w:r>
      <w:r>
        <w:rPr>
          <w:spacing w:val="-20"/>
          <w:sz w:val="24"/>
        </w:rPr>
        <w:t xml:space="preserve"> </w:t>
      </w:r>
      <w:r>
        <w:rPr>
          <w:sz w:val="24"/>
        </w:rPr>
        <w:t>Chair.</w:t>
      </w:r>
    </w:p>
    <w:p w14:paraId="57C3A55B" w14:textId="77777777" w:rsidR="008F6184" w:rsidRDefault="008F6184">
      <w:pPr>
        <w:pStyle w:val="BodyText"/>
        <w:ind w:firstLine="0"/>
        <w:rPr>
          <w:sz w:val="26"/>
        </w:rPr>
      </w:pPr>
    </w:p>
    <w:p w14:paraId="57C3A55D" w14:textId="77777777" w:rsidR="008F6184" w:rsidRDefault="00E53286">
      <w:pPr>
        <w:pStyle w:val="Heading1"/>
        <w:numPr>
          <w:ilvl w:val="1"/>
          <w:numId w:val="4"/>
        </w:numPr>
        <w:tabs>
          <w:tab w:val="left" w:pos="1882"/>
        </w:tabs>
        <w:spacing w:before="0"/>
        <w:ind w:left="1881"/>
      </w:pPr>
      <w:r>
        <w:t>Director of Graduate</w:t>
      </w:r>
      <w:r>
        <w:rPr>
          <w:spacing w:val="-11"/>
        </w:rPr>
        <w:t xml:space="preserve"> </w:t>
      </w:r>
      <w:r>
        <w:t>Studies</w:t>
      </w:r>
    </w:p>
    <w:p w14:paraId="57C3A55E" w14:textId="77777777" w:rsidR="008F6184" w:rsidRDefault="00E53286">
      <w:pPr>
        <w:pStyle w:val="ListParagraph"/>
        <w:numPr>
          <w:ilvl w:val="2"/>
          <w:numId w:val="4"/>
        </w:numPr>
        <w:tabs>
          <w:tab w:val="left" w:pos="2602"/>
        </w:tabs>
        <w:spacing w:before="134" w:line="360" w:lineRule="auto"/>
        <w:ind w:left="2602" w:right="173"/>
        <w:rPr>
          <w:sz w:val="24"/>
        </w:rPr>
      </w:pPr>
      <w:r>
        <w:rPr>
          <w:sz w:val="24"/>
        </w:rPr>
        <w:t>The Director of Graduate Studies is appointed by the Department Chair, in consultation with the faculty, from the full-time</w:t>
      </w:r>
      <w:r>
        <w:rPr>
          <w:spacing w:val="-17"/>
          <w:sz w:val="24"/>
        </w:rPr>
        <w:t xml:space="preserve"> </w:t>
      </w:r>
      <w:r>
        <w:rPr>
          <w:sz w:val="24"/>
        </w:rPr>
        <w:t>graduate faculty.</w:t>
      </w:r>
    </w:p>
    <w:p w14:paraId="57C3A55F" w14:textId="77777777" w:rsidR="008F6184" w:rsidRDefault="00E53286">
      <w:pPr>
        <w:pStyle w:val="ListParagraph"/>
        <w:numPr>
          <w:ilvl w:val="2"/>
          <w:numId w:val="4"/>
        </w:numPr>
        <w:tabs>
          <w:tab w:val="left" w:pos="2602"/>
        </w:tabs>
        <w:ind w:left="2602"/>
        <w:rPr>
          <w:sz w:val="24"/>
        </w:rPr>
      </w:pPr>
      <w:r>
        <w:rPr>
          <w:sz w:val="24"/>
        </w:rPr>
        <w:t>Director of Graduate Studies serves a three-year</w:t>
      </w:r>
      <w:r>
        <w:rPr>
          <w:spacing w:val="-13"/>
          <w:sz w:val="24"/>
        </w:rPr>
        <w:t xml:space="preserve"> </w:t>
      </w:r>
      <w:r>
        <w:rPr>
          <w:sz w:val="24"/>
        </w:rPr>
        <w:t>term.</w:t>
      </w:r>
    </w:p>
    <w:p w14:paraId="57C3A560" w14:textId="77777777" w:rsidR="008F6184" w:rsidRDefault="00E53286">
      <w:pPr>
        <w:pStyle w:val="ListParagraph"/>
        <w:numPr>
          <w:ilvl w:val="3"/>
          <w:numId w:val="4"/>
        </w:numPr>
        <w:tabs>
          <w:tab w:val="left" w:pos="3322"/>
        </w:tabs>
        <w:spacing w:before="139" w:line="357" w:lineRule="auto"/>
        <w:ind w:left="3322" w:right="117" w:hanging="360"/>
        <w:rPr>
          <w:sz w:val="24"/>
        </w:rPr>
      </w:pPr>
      <w:r>
        <w:rPr>
          <w:sz w:val="24"/>
        </w:rPr>
        <w:t>The Department Chair may elect to conduct a review of</w:t>
      </w:r>
      <w:r>
        <w:rPr>
          <w:spacing w:val="-18"/>
          <w:sz w:val="24"/>
        </w:rPr>
        <w:t xml:space="preserve"> </w:t>
      </w:r>
      <w:r>
        <w:rPr>
          <w:sz w:val="24"/>
        </w:rPr>
        <w:t>the Director of Graduate Studies during their term in accordance with WSU-AAUP-AFT</w:t>
      </w:r>
      <w:r>
        <w:rPr>
          <w:spacing w:val="-16"/>
          <w:sz w:val="24"/>
        </w:rPr>
        <w:t xml:space="preserve"> </w:t>
      </w:r>
      <w:r>
        <w:rPr>
          <w:sz w:val="24"/>
        </w:rPr>
        <w:t>guidelines.</w:t>
      </w:r>
    </w:p>
    <w:p w14:paraId="57C3A561" w14:textId="77777777" w:rsidR="008F6184" w:rsidRDefault="00E53286">
      <w:pPr>
        <w:pStyle w:val="ListParagraph"/>
        <w:numPr>
          <w:ilvl w:val="2"/>
          <w:numId w:val="4"/>
        </w:numPr>
        <w:tabs>
          <w:tab w:val="left" w:pos="2602"/>
        </w:tabs>
        <w:spacing w:before="9" w:line="362" w:lineRule="auto"/>
        <w:ind w:left="2602" w:right="192"/>
        <w:rPr>
          <w:sz w:val="24"/>
        </w:rPr>
      </w:pPr>
      <w:r>
        <w:rPr>
          <w:sz w:val="24"/>
        </w:rPr>
        <w:t>Duties of the Director of Graduate Studies shall be in accordance with responsibilities outlined by the Graduate School and</w:t>
      </w:r>
      <w:r>
        <w:rPr>
          <w:spacing w:val="-17"/>
          <w:sz w:val="24"/>
        </w:rPr>
        <w:t xml:space="preserve"> </w:t>
      </w:r>
      <w:r>
        <w:rPr>
          <w:sz w:val="24"/>
        </w:rPr>
        <w:t>include:</w:t>
      </w:r>
    </w:p>
    <w:p w14:paraId="57C3A562" w14:textId="77777777" w:rsidR="008F6184" w:rsidRDefault="008F6184">
      <w:pPr>
        <w:spacing w:line="362" w:lineRule="auto"/>
        <w:rPr>
          <w:sz w:val="24"/>
        </w:rPr>
        <w:sectPr w:rsidR="008F6184">
          <w:pgSz w:w="12240" w:h="15840"/>
          <w:pgMar w:top="720" w:right="1380" w:bottom="280" w:left="1720" w:header="520" w:footer="0" w:gutter="0"/>
          <w:cols w:space="720"/>
        </w:sectPr>
      </w:pPr>
    </w:p>
    <w:p w14:paraId="57C3A563" w14:textId="77777777" w:rsidR="008F6184" w:rsidRDefault="008F6184">
      <w:pPr>
        <w:pStyle w:val="BodyText"/>
        <w:ind w:firstLine="0"/>
        <w:rPr>
          <w:sz w:val="20"/>
        </w:rPr>
      </w:pPr>
    </w:p>
    <w:p w14:paraId="57C3A564" w14:textId="77777777" w:rsidR="008F6184" w:rsidRDefault="008F6184">
      <w:pPr>
        <w:pStyle w:val="BodyText"/>
        <w:ind w:firstLine="0"/>
        <w:rPr>
          <w:sz w:val="20"/>
        </w:rPr>
      </w:pPr>
    </w:p>
    <w:p w14:paraId="57C3A565" w14:textId="77777777" w:rsidR="008F6184" w:rsidRDefault="008F6184">
      <w:pPr>
        <w:pStyle w:val="BodyText"/>
        <w:spacing w:before="8"/>
        <w:ind w:firstLine="0"/>
        <w:rPr>
          <w:sz w:val="22"/>
        </w:rPr>
      </w:pPr>
    </w:p>
    <w:p w14:paraId="57C3A566" w14:textId="77777777" w:rsidR="008F6184" w:rsidRDefault="00E53286">
      <w:pPr>
        <w:pStyle w:val="ListParagraph"/>
        <w:numPr>
          <w:ilvl w:val="3"/>
          <w:numId w:val="4"/>
        </w:numPr>
        <w:tabs>
          <w:tab w:val="left" w:pos="3322"/>
        </w:tabs>
        <w:spacing w:before="0" w:line="360" w:lineRule="auto"/>
        <w:ind w:left="3322" w:right="133" w:hanging="360"/>
        <w:rPr>
          <w:sz w:val="24"/>
        </w:rPr>
      </w:pPr>
      <w:r>
        <w:rPr>
          <w:sz w:val="24"/>
        </w:rPr>
        <w:t>Act as the Department Chair Designee in the absence of</w:t>
      </w:r>
      <w:r>
        <w:rPr>
          <w:spacing w:val="-22"/>
          <w:sz w:val="24"/>
        </w:rPr>
        <w:t xml:space="preserve"> </w:t>
      </w:r>
      <w:r>
        <w:rPr>
          <w:sz w:val="24"/>
        </w:rPr>
        <w:t>the Department Chair for non-personnel related issues. In the absence of the Department Chair, the Dean will act on personnel-related</w:t>
      </w:r>
      <w:r>
        <w:rPr>
          <w:spacing w:val="-5"/>
          <w:sz w:val="24"/>
        </w:rPr>
        <w:t xml:space="preserve"> </w:t>
      </w:r>
      <w:r>
        <w:rPr>
          <w:sz w:val="24"/>
        </w:rPr>
        <w:t>issues.</w:t>
      </w:r>
    </w:p>
    <w:p w14:paraId="57C3A567" w14:textId="77777777" w:rsidR="008F6184" w:rsidRDefault="00E53286">
      <w:pPr>
        <w:pStyle w:val="ListParagraph"/>
        <w:numPr>
          <w:ilvl w:val="3"/>
          <w:numId w:val="4"/>
        </w:numPr>
        <w:tabs>
          <w:tab w:val="left" w:pos="3322"/>
        </w:tabs>
        <w:spacing w:before="5"/>
        <w:ind w:left="3322" w:hanging="360"/>
        <w:rPr>
          <w:sz w:val="24"/>
        </w:rPr>
      </w:pPr>
      <w:r>
        <w:rPr>
          <w:sz w:val="24"/>
        </w:rPr>
        <w:t>Chair the Graduate</w:t>
      </w:r>
      <w:r>
        <w:rPr>
          <w:spacing w:val="-17"/>
          <w:sz w:val="24"/>
        </w:rPr>
        <w:t xml:space="preserve"> </w:t>
      </w:r>
      <w:r>
        <w:rPr>
          <w:sz w:val="24"/>
        </w:rPr>
        <w:t>Committee.</w:t>
      </w:r>
    </w:p>
    <w:p w14:paraId="57C3A568" w14:textId="77777777" w:rsidR="008F6184" w:rsidRDefault="00E53286">
      <w:pPr>
        <w:pStyle w:val="ListParagraph"/>
        <w:numPr>
          <w:ilvl w:val="3"/>
          <w:numId w:val="4"/>
        </w:numPr>
        <w:tabs>
          <w:tab w:val="left" w:pos="3322"/>
        </w:tabs>
        <w:spacing w:before="138" w:line="360" w:lineRule="auto"/>
        <w:ind w:left="3322" w:right="296" w:hanging="360"/>
        <w:rPr>
          <w:sz w:val="24"/>
        </w:rPr>
      </w:pPr>
      <w:r>
        <w:rPr>
          <w:sz w:val="24"/>
        </w:rPr>
        <w:t>Review and recommend Department’s policies regarding research and travel funding, admission, periodic review, and approval for graduation of all graduate students in</w:t>
      </w:r>
      <w:r>
        <w:rPr>
          <w:spacing w:val="-16"/>
          <w:sz w:val="24"/>
        </w:rPr>
        <w:t xml:space="preserve"> </w:t>
      </w:r>
      <w:r>
        <w:rPr>
          <w:sz w:val="24"/>
        </w:rPr>
        <w:t>the Department.</w:t>
      </w:r>
    </w:p>
    <w:p w14:paraId="57C3A569" w14:textId="77777777" w:rsidR="008F6184" w:rsidRDefault="00E53286">
      <w:pPr>
        <w:pStyle w:val="ListParagraph"/>
        <w:numPr>
          <w:ilvl w:val="3"/>
          <w:numId w:val="4"/>
        </w:numPr>
        <w:tabs>
          <w:tab w:val="left" w:pos="3322"/>
        </w:tabs>
        <w:ind w:left="3322" w:hanging="360"/>
        <w:rPr>
          <w:sz w:val="24"/>
        </w:rPr>
      </w:pPr>
      <w:r>
        <w:rPr>
          <w:sz w:val="24"/>
        </w:rPr>
        <w:t>Organize and conduct doctoral student annual</w:t>
      </w:r>
      <w:r>
        <w:rPr>
          <w:spacing w:val="-14"/>
          <w:sz w:val="24"/>
        </w:rPr>
        <w:t xml:space="preserve"> </w:t>
      </w:r>
      <w:r>
        <w:rPr>
          <w:sz w:val="24"/>
        </w:rPr>
        <w:t>review.</w:t>
      </w:r>
    </w:p>
    <w:p w14:paraId="57C3A56A" w14:textId="77777777" w:rsidR="008F6184" w:rsidRDefault="00E53286">
      <w:pPr>
        <w:pStyle w:val="ListParagraph"/>
        <w:numPr>
          <w:ilvl w:val="3"/>
          <w:numId w:val="4"/>
        </w:numPr>
        <w:tabs>
          <w:tab w:val="left" w:pos="3322"/>
        </w:tabs>
        <w:spacing w:before="139" w:line="360" w:lineRule="auto"/>
        <w:ind w:left="3322" w:right="823" w:hanging="360"/>
        <w:rPr>
          <w:sz w:val="24"/>
        </w:rPr>
      </w:pPr>
      <w:r>
        <w:rPr>
          <w:sz w:val="24"/>
        </w:rPr>
        <w:t>Oversee graduate student progress and</w:t>
      </w:r>
      <w:r>
        <w:rPr>
          <w:spacing w:val="-15"/>
          <w:sz w:val="24"/>
        </w:rPr>
        <w:t xml:space="preserve"> </w:t>
      </w:r>
      <w:r>
        <w:rPr>
          <w:sz w:val="24"/>
        </w:rPr>
        <w:t>performance, including degree</w:t>
      </w:r>
      <w:r>
        <w:rPr>
          <w:spacing w:val="-12"/>
          <w:sz w:val="24"/>
        </w:rPr>
        <w:t xml:space="preserve"> </w:t>
      </w:r>
      <w:r>
        <w:rPr>
          <w:sz w:val="24"/>
        </w:rPr>
        <w:t>certification.</w:t>
      </w:r>
    </w:p>
    <w:p w14:paraId="57C3A56B" w14:textId="77777777" w:rsidR="008F6184" w:rsidRDefault="00E53286">
      <w:pPr>
        <w:pStyle w:val="ListParagraph"/>
        <w:numPr>
          <w:ilvl w:val="3"/>
          <w:numId w:val="4"/>
        </w:numPr>
        <w:tabs>
          <w:tab w:val="left" w:pos="3322"/>
        </w:tabs>
        <w:spacing w:before="5" w:line="360" w:lineRule="auto"/>
        <w:ind w:left="3322" w:right="113" w:hanging="360"/>
        <w:rPr>
          <w:sz w:val="24"/>
        </w:rPr>
      </w:pPr>
      <w:r>
        <w:rPr>
          <w:sz w:val="24"/>
        </w:rPr>
        <w:t>In coordination with the Director of Undergraduate</w:t>
      </w:r>
      <w:r>
        <w:rPr>
          <w:spacing w:val="-14"/>
          <w:sz w:val="24"/>
        </w:rPr>
        <w:t xml:space="preserve"> </w:t>
      </w:r>
      <w:r>
        <w:rPr>
          <w:sz w:val="24"/>
        </w:rPr>
        <w:t>Studies, Area Heads, and/or appropriate course directors (COM 1010, COM 3300) make recommendations to the Chair for the scheduling and staffing of graduate classes and Graduate Teaching Assistants</w:t>
      </w:r>
      <w:r>
        <w:rPr>
          <w:spacing w:val="-18"/>
          <w:sz w:val="24"/>
        </w:rPr>
        <w:t xml:space="preserve"> </w:t>
      </w:r>
      <w:r>
        <w:rPr>
          <w:sz w:val="24"/>
        </w:rPr>
        <w:t>department-wide.</w:t>
      </w:r>
    </w:p>
    <w:p w14:paraId="57C3A56C" w14:textId="77777777" w:rsidR="008F6184" w:rsidRDefault="00E53286">
      <w:pPr>
        <w:pStyle w:val="ListParagraph"/>
        <w:numPr>
          <w:ilvl w:val="3"/>
          <w:numId w:val="4"/>
        </w:numPr>
        <w:tabs>
          <w:tab w:val="left" w:pos="3322"/>
        </w:tabs>
        <w:spacing w:before="0" w:line="362" w:lineRule="auto"/>
        <w:ind w:left="3322" w:right="395" w:hanging="360"/>
        <w:rPr>
          <w:sz w:val="24"/>
        </w:rPr>
      </w:pPr>
      <w:r>
        <w:rPr>
          <w:sz w:val="24"/>
        </w:rPr>
        <w:t>Coordinate Department graduate admission,</w:t>
      </w:r>
      <w:r>
        <w:rPr>
          <w:spacing w:val="-16"/>
          <w:sz w:val="24"/>
        </w:rPr>
        <w:t xml:space="preserve"> </w:t>
      </w:r>
      <w:r>
        <w:rPr>
          <w:sz w:val="24"/>
        </w:rPr>
        <w:t>recruitment, and retention</w:t>
      </w:r>
      <w:r>
        <w:rPr>
          <w:spacing w:val="-10"/>
          <w:sz w:val="24"/>
        </w:rPr>
        <w:t xml:space="preserve"> </w:t>
      </w:r>
      <w:r>
        <w:rPr>
          <w:sz w:val="24"/>
        </w:rPr>
        <w:t>initiatives.</w:t>
      </w:r>
    </w:p>
    <w:p w14:paraId="57C3A56E" w14:textId="77777777" w:rsidR="008F6184" w:rsidRDefault="00E53286">
      <w:pPr>
        <w:pStyle w:val="Heading1"/>
        <w:numPr>
          <w:ilvl w:val="1"/>
          <w:numId w:val="4"/>
        </w:numPr>
        <w:tabs>
          <w:tab w:val="left" w:pos="1882"/>
        </w:tabs>
        <w:spacing w:before="1"/>
        <w:ind w:left="1881" w:hanging="358"/>
      </w:pPr>
      <w:bookmarkStart w:id="0" w:name="_GoBack"/>
      <w:bookmarkEnd w:id="0"/>
      <w:r>
        <w:t>Director of Undergraduate</w:t>
      </w:r>
      <w:r>
        <w:rPr>
          <w:spacing w:val="-5"/>
        </w:rPr>
        <w:t xml:space="preserve"> </w:t>
      </w:r>
      <w:r>
        <w:t>Studies</w:t>
      </w:r>
    </w:p>
    <w:p w14:paraId="57C3A56F" w14:textId="77777777" w:rsidR="008F6184" w:rsidRDefault="00E53286">
      <w:pPr>
        <w:pStyle w:val="ListParagraph"/>
        <w:numPr>
          <w:ilvl w:val="2"/>
          <w:numId w:val="4"/>
        </w:numPr>
        <w:tabs>
          <w:tab w:val="left" w:pos="2602"/>
        </w:tabs>
        <w:spacing w:before="139" w:line="360" w:lineRule="auto"/>
        <w:ind w:left="2602" w:right="175"/>
        <w:rPr>
          <w:sz w:val="24"/>
        </w:rPr>
      </w:pPr>
      <w:r>
        <w:rPr>
          <w:sz w:val="24"/>
        </w:rPr>
        <w:t>The Department Chair shall appoint an Academic Services Officer (ASO) to serve as the Director of Undergraduate Studies for the Department.</w:t>
      </w:r>
    </w:p>
    <w:p w14:paraId="57C3A570" w14:textId="77777777" w:rsidR="008F6184" w:rsidRDefault="00E53286">
      <w:pPr>
        <w:pStyle w:val="ListParagraph"/>
        <w:numPr>
          <w:ilvl w:val="3"/>
          <w:numId w:val="4"/>
        </w:numPr>
        <w:tabs>
          <w:tab w:val="left" w:pos="3322"/>
        </w:tabs>
        <w:spacing w:line="357" w:lineRule="auto"/>
        <w:ind w:left="3322" w:right="144" w:hanging="359"/>
        <w:rPr>
          <w:sz w:val="24"/>
        </w:rPr>
      </w:pPr>
      <w:r>
        <w:rPr>
          <w:sz w:val="24"/>
        </w:rPr>
        <w:t>The Department Chair may elect to conduct a review of the Director of Undergraduate Studies in accordance with WSU-AAUP-AFT</w:t>
      </w:r>
      <w:r>
        <w:rPr>
          <w:spacing w:val="-1"/>
          <w:sz w:val="24"/>
        </w:rPr>
        <w:t xml:space="preserve"> </w:t>
      </w:r>
      <w:r>
        <w:rPr>
          <w:sz w:val="24"/>
        </w:rPr>
        <w:t>guidelines.</w:t>
      </w:r>
    </w:p>
    <w:p w14:paraId="57C3A571" w14:textId="77777777" w:rsidR="008F6184" w:rsidRDefault="00E53286">
      <w:pPr>
        <w:pStyle w:val="ListParagraph"/>
        <w:numPr>
          <w:ilvl w:val="2"/>
          <w:numId w:val="4"/>
        </w:numPr>
        <w:tabs>
          <w:tab w:val="left" w:pos="2602"/>
        </w:tabs>
        <w:spacing w:before="8" w:line="360" w:lineRule="auto"/>
        <w:ind w:left="2602" w:right="365"/>
        <w:rPr>
          <w:sz w:val="24"/>
        </w:rPr>
      </w:pPr>
      <w:r>
        <w:rPr>
          <w:sz w:val="24"/>
        </w:rPr>
        <w:t>In the absence of an Academic Services Officer position, the Director of Undergraduate Studies may be appointed for a three- year term from the full-time</w:t>
      </w:r>
      <w:r>
        <w:rPr>
          <w:spacing w:val="-8"/>
          <w:sz w:val="24"/>
        </w:rPr>
        <w:t xml:space="preserve"> </w:t>
      </w:r>
      <w:r>
        <w:rPr>
          <w:sz w:val="24"/>
        </w:rPr>
        <w:t>faculty.</w:t>
      </w:r>
    </w:p>
    <w:p w14:paraId="57C3A572" w14:textId="77777777" w:rsidR="008F6184" w:rsidRDefault="008F6184">
      <w:pPr>
        <w:spacing w:line="360" w:lineRule="auto"/>
        <w:rPr>
          <w:sz w:val="24"/>
        </w:rPr>
        <w:sectPr w:rsidR="008F6184">
          <w:pgSz w:w="12240" w:h="15840"/>
          <w:pgMar w:top="720" w:right="1340" w:bottom="280" w:left="1720" w:header="520" w:footer="0" w:gutter="0"/>
          <w:cols w:space="720"/>
        </w:sectPr>
      </w:pPr>
    </w:p>
    <w:p w14:paraId="57C3A573" w14:textId="77777777" w:rsidR="008F6184" w:rsidRDefault="008F6184">
      <w:pPr>
        <w:pStyle w:val="BodyText"/>
        <w:ind w:firstLine="0"/>
        <w:rPr>
          <w:sz w:val="20"/>
        </w:rPr>
      </w:pPr>
    </w:p>
    <w:p w14:paraId="57C3A574" w14:textId="77777777" w:rsidR="008F6184" w:rsidRDefault="008F6184">
      <w:pPr>
        <w:pStyle w:val="BodyText"/>
        <w:ind w:firstLine="0"/>
        <w:rPr>
          <w:sz w:val="20"/>
        </w:rPr>
      </w:pPr>
    </w:p>
    <w:p w14:paraId="57C3A575" w14:textId="77777777" w:rsidR="008F6184" w:rsidRDefault="008F6184">
      <w:pPr>
        <w:pStyle w:val="BodyText"/>
        <w:spacing w:before="8"/>
        <w:ind w:firstLine="0"/>
        <w:rPr>
          <w:sz w:val="22"/>
        </w:rPr>
      </w:pPr>
    </w:p>
    <w:p w14:paraId="57C3A576" w14:textId="77777777" w:rsidR="008F6184" w:rsidRDefault="00E53286">
      <w:pPr>
        <w:pStyle w:val="ListParagraph"/>
        <w:numPr>
          <w:ilvl w:val="3"/>
          <w:numId w:val="4"/>
        </w:numPr>
        <w:tabs>
          <w:tab w:val="left" w:pos="3322"/>
        </w:tabs>
        <w:spacing w:before="0" w:line="360" w:lineRule="auto"/>
        <w:ind w:left="3322" w:right="137" w:hanging="360"/>
        <w:rPr>
          <w:sz w:val="24"/>
        </w:rPr>
      </w:pPr>
      <w:r>
        <w:rPr>
          <w:sz w:val="24"/>
        </w:rPr>
        <w:t>The Department Chair may elect to conduct a review of</w:t>
      </w:r>
      <w:r>
        <w:rPr>
          <w:spacing w:val="-18"/>
          <w:sz w:val="24"/>
        </w:rPr>
        <w:t xml:space="preserve"> </w:t>
      </w:r>
      <w:r>
        <w:rPr>
          <w:sz w:val="24"/>
        </w:rPr>
        <w:t>the Director of Undergraduate Studies during their term in accordance with WSU-AAUP-AFT</w:t>
      </w:r>
      <w:r>
        <w:rPr>
          <w:spacing w:val="-16"/>
          <w:sz w:val="24"/>
        </w:rPr>
        <w:t xml:space="preserve"> </w:t>
      </w:r>
      <w:r>
        <w:rPr>
          <w:sz w:val="24"/>
        </w:rPr>
        <w:t>guidelines.</w:t>
      </w:r>
    </w:p>
    <w:p w14:paraId="57C3A577" w14:textId="77777777" w:rsidR="008F6184" w:rsidRDefault="00E53286">
      <w:pPr>
        <w:pStyle w:val="ListParagraph"/>
        <w:numPr>
          <w:ilvl w:val="2"/>
          <w:numId w:val="4"/>
        </w:numPr>
        <w:tabs>
          <w:tab w:val="left" w:pos="2602"/>
        </w:tabs>
        <w:spacing w:before="0"/>
        <w:ind w:left="2602"/>
        <w:rPr>
          <w:sz w:val="24"/>
        </w:rPr>
      </w:pPr>
      <w:r>
        <w:rPr>
          <w:sz w:val="24"/>
        </w:rPr>
        <w:t>The duties of the Director of Undergraduate Studies shall</w:t>
      </w:r>
      <w:r>
        <w:rPr>
          <w:spacing w:val="-22"/>
          <w:sz w:val="24"/>
        </w:rPr>
        <w:t xml:space="preserve"> </w:t>
      </w:r>
      <w:r>
        <w:rPr>
          <w:sz w:val="24"/>
        </w:rPr>
        <w:t>include:</w:t>
      </w:r>
    </w:p>
    <w:p w14:paraId="57C3A578" w14:textId="77777777" w:rsidR="008F6184" w:rsidRDefault="00E53286">
      <w:pPr>
        <w:pStyle w:val="ListParagraph"/>
        <w:numPr>
          <w:ilvl w:val="3"/>
          <w:numId w:val="4"/>
        </w:numPr>
        <w:tabs>
          <w:tab w:val="left" w:pos="3322"/>
        </w:tabs>
        <w:spacing w:before="138"/>
        <w:ind w:left="3322" w:hanging="360"/>
        <w:rPr>
          <w:sz w:val="24"/>
        </w:rPr>
      </w:pPr>
      <w:r>
        <w:rPr>
          <w:sz w:val="24"/>
        </w:rPr>
        <w:t>Chair the Undergraduate</w:t>
      </w:r>
      <w:r>
        <w:rPr>
          <w:spacing w:val="-13"/>
          <w:sz w:val="24"/>
        </w:rPr>
        <w:t xml:space="preserve"> </w:t>
      </w:r>
      <w:r>
        <w:rPr>
          <w:sz w:val="24"/>
        </w:rPr>
        <w:t>Committee.</w:t>
      </w:r>
    </w:p>
    <w:p w14:paraId="57C3A579" w14:textId="77777777" w:rsidR="008F6184" w:rsidRDefault="00E53286">
      <w:pPr>
        <w:pStyle w:val="ListParagraph"/>
        <w:numPr>
          <w:ilvl w:val="3"/>
          <w:numId w:val="4"/>
        </w:numPr>
        <w:tabs>
          <w:tab w:val="left" w:pos="3322"/>
        </w:tabs>
        <w:spacing w:before="138" w:line="360" w:lineRule="auto"/>
        <w:ind w:left="3322" w:right="218" w:hanging="360"/>
        <w:rPr>
          <w:sz w:val="24"/>
        </w:rPr>
      </w:pPr>
      <w:r>
        <w:rPr>
          <w:sz w:val="24"/>
        </w:rPr>
        <w:t>In coordination with the Director of Graduate Studies and Area Heads, make recommendations to the Chair for the staffing and scheduling of department-wide undergraduate courses.</w:t>
      </w:r>
    </w:p>
    <w:p w14:paraId="57C3A57A" w14:textId="77777777" w:rsidR="008F6184" w:rsidRDefault="00E53286">
      <w:pPr>
        <w:pStyle w:val="ListParagraph"/>
        <w:numPr>
          <w:ilvl w:val="4"/>
          <w:numId w:val="4"/>
        </w:numPr>
        <w:tabs>
          <w:tab w:val="left" w:pos="4043"/>
        </w:tabs>
        <w:spacing w:before="5"/>
        <w:ind w:left="4042" w:hanging="360"/>
        <w:jc w:val="left"/>
        <w:rPr>
          <w:sz w:val="24"/>
        </w:rPr>
      </w:pPr>
      <w:r>
        <w:rPr>
          <w:sz w:val="24"/>
        </w:rPr>
        <w:t>Exceptions:</w:t>
      </w:r>
    </w:p>
    <w:p w14:paraId="57C3A57B" w14:textId="77777777" w:rsidR="008F6184" w:rsidRDefault="00E53286">
      <w:pPr>
        <w:pStyle w:val="ListParagraph"/>
        <w:numPr>
          <w:ilvl w:val="5"/>
          <w:numId w:val="4"/>
        </w:numPr>
        <w:tabs>
          <w:tab w:val="left" w:pos="4763"/>
        </w:tabs>
        <w:spacing w:before="139" w:line="360" w:lineRule="auto"/>
        <w:ind w:right="402" w:hanging="360"/>
        <w:rPr>
          <w:sz w:val="24"/>
        </w:rPr>
      </w:pPr>
      <w:r>
        <w:rPr>
          <w:sz w:val="24"/>
        </w:rPr>
        <w:t>COM 1010 sections, which are</w:t>
      </w:r>
      <w:r>
        <w:rPr>
          <w:spacing w:val="-14"/>
          <w:sz w:val="24"/>
        </w:rPr>
        <w:t xml:space="preserve"> </w:t>
      </w:r>
      <w:r>
        <w:rPr>
          <w:sz w:val="24"/>
        </w:rPr>
        <w:t>scheduled and staffed by the Basic Course</w:t>
      </w:r>
      <w:r>
        <w:rPr>
          <w:spacing w:val="-16"/>
          <w:sz w:val="24"/>
        </w:rPr>
        <w:t xml:space="preserve"> </w:t>
      </w:r>
      <w:r>
        <w:rPr>
          <w:sz w:val="24"/>
        </w:rPr>
        <w:t>Director.</w:t>
      </w:r>
    </w:p>
    <w:p w14:paraId="57C3A57C" w14:textId="77777777" w:rsidR="008F6184" w:rsidRDefault="00E53286">
      <w:pPr>
        <w:pStyle w:val="ListParagraph"/>
        <w:numPr>
          <w:ilvl w:val="5"/>
          <w:numId w:val="4"/>
        </w:numPr>
        <w:tabs>
          <w:tab w:val="left" w:pos="4763"/>
        </w:tabs>
        <w:spacing w:line="360" w:lineRule="auto"/>
        <w:ind w:right="302" w:hanging="360"/>
        <w:rPr>
          <w:sz w:val="24"/>
        </w:rPr>
      </w:pPr>
      <w:r>
        <w:rPr>
          <w:sz w:val="24"/>
        </w:rPr>
        <w:t>COM 3300 sections, which are scheduled and staffed by the Director of the</w:t>
      </w:r>
      <w:r>
        <w:rPr>
          <w:spacing w:val="-15"/>
          <w:sz w:val="24"/>
        </w:rPr>
        <w:t xml:space="preserve"> </w:t>
      </w:r>
      <w:r>
        <w:rPr>
          <w:sz w:val="24"/>
        </w:rPr>
        <w:t>Business Communication</w:t>
      </w:r>
      <w:r>
        <w:rPr>
          <w:spacing w:val="-10"/>
          <w:sz w:val="24"/>
        </w:rPr>
        <w:t xml:space="preserve"> </w:t>
      </w:r>
      <w:r>
        <w:rPr>
          <w:sz w:val="24"/>
        </w:rPr>
        <w:t>Course.</w:t>
      </w:r>
    </w:p>
    <w:p w14:paraId="57C3A57D" w14:textId="77777777" w:rsidR="008F6184" w:rsidRDefault="00E53286">
      <w:pPr>
        <w:pStyle w:val="ListParagraph"/>
        <w:numPr>
          <w:ilvl w:val="3"/>
          <w:numId w:val="4"/>
        </w:numPr>
        <w:tabs>
          <w:tab w:val="left" w:pos="3322"/>
        </w:tabs>
        <w:spacing w:line="360" w:lineRule="auto"/>
        <w:ind w:left="3322" w:right="982" w:hanging="360"/>
        <w:rPr>
          <w:sz w:val="24"/>
        </w:rPr>
      </w:pPr>
      <w:r>
        <w:rPr>
          <w:sz w:val="24"/>
        </w:rPr>
        <w:t>Coordinate Department undergraduate</w:t>
      </w:r>
      <w:r>
        <w:rPr>
          <w:spacing w:val="-15"/>
          <w:sz w:val="24"/>
        </w:rPr>
        <w:t xml:space="preserve"> </w:t>
      </w:r>
      <w:r>
        <w:rPr>
          <w:sz w:val="24"/>
        </w:rPr>
        <w:t>recruitment initiatives.</w:t>
      </w:r>
    </w:p>
    <w:p w14:paraId="57C3A57E" w14:textId="77777777" w:rsidR="008F6184" w:rsidRDefault="00E53286">
      <w:pPr>
        <w:pStyle w:val="ListParagraph"/>
        <w:numPr>
          <w:ilvl w:val="3"/>
          <w:numId w:val="4"/>
        </w:numPr>
        <w:tabs>
          <w:tab w:val="left" w:pos="3322"/>
        </w:tabs>
        <w:spacing w:before="1" w:line="362" w:lineRule="auto"/>
        <w:ind w:left="3322" w:right="107" w:hanging="360"/>
        <w:rPr>
          <w:sz w:val="24"/>
        </w:rPr>
      </w:pPr>
      <w:r>
        <w:rPr>
          <w:sz w:val="24"/>
        </w:rPr>
        <w:t>Lead the Department retention efforts as coordinated by</w:t>
      </w:r>
      <w:r>
        <w:rPr>
          <w:spacing w:val="-15"/>
          <w:sz w:val="24"/>
        </w:rPr>
        <w:t xml:space="preserve"> </w:t>
      </w:r>
      <w:r>
        <w:rPr>
          <w:sz w:val="24"/>
        </w:rPr>
        <w:t>the Advisors.</w:t>
      </w:r>
    </w:p>
    <w:p w14:paraId="57C3A57F" w14:textId="77777777" w:rsidR="008F6184" w:rsidRDefault="00E53286">
      <w:pPr>
        <w:pStyle w:val="ListParagraph"/>
        <w:numPr>
          <w:ilvl w:val="3"/>
          <w:numId w:val="4"/>
        </w:numPr>
        <w:tabs>
          <w:tab w:val="left" w:pos="3322"/>
        </w:tabs>
        <w:spacing w:before="3"/>
        <w:ind w:left="3322" w:hanging="360"/>
        <w:rPr>
          <w:sz w:val="24"/>
        </w:rPr>
      </w:pPr>
      <w:r>
        <w:rPr>
          <w:sz w:val="24"/>
        </w:rPr>
        <w:t>Coordinate departmental</w:t>
      </w:r>
      <w:r>
        <w:rPr>
          <w:spacing w:val="-16"/>
          <w:sz w:val="24"/>
        </w:rPr>
        <w:t xml:space="preserve"> </w:t>
      </w:r>
      <w:r>
        <w:rPr>
          <w:sz w:val="24"/>
        </w:rPr>
        <w:t>assessment.</w:t>
      </w:r>
    </w:p>
    <w:p w14:paraId="57C3A580" w14:textId="77777777" w:rsidR="008F6184" w:rsidRDefault="00E53286">
      <w:pPr>
        <w:pStyle w:val="ListParagraph"/>
        <w:numPr>
          <w:ilvl w:val="3"/>
          <w:numId w:val="4"/>
        </w:numPr>
        <w:tabs>
          <w:tab w:val="left" w:pos="3322"/>
        </w:tabs>
        <w:spacing w:before="138"/>
        <w:ind w:left="3322" w:hanging="360"/>
        <w:rPr>
          <w:sz w:val="24"/>
        </w:rPr>
      </w:pPr>
      <w:r>
        <w:rPr>
          <w:sz w:val="24"/>
        </w:rPr>
        <w:t>Other duties as assigned by the Department</w:t>
      </w:r>
      <w:r>
        <w:rPr>
          <w:spacing w:val="-20"/>
          <w:sz w:val="24"/>
        </w:rPr>
        <w:t xml:space="preserve"> </w:t>
      </w:r>
      <w:r>
        <w:rPr>
          <w:sz w:val="24"/>
        </w:rPr>
        <w:t>Chair.</w:t>
      </w:r>
    </w:p>
    <w:p w14:paraId="57C3A581" w14:textId="77777777" w:rsidR="008F6184" w:rsidRDefault="00E53286">
      <w:pPr>
        <w:pStyle w:val="Heading1"/>
        <w:numPr>
          <w:ilvl w:val="1"/>
          <w:numId w:val="4"/>
        </w:numPr>
        <w:tabs>
          <w:tab w:val="left" w:pos="1882"/>
        </w:tabs>
        <w:spacing w:before="138"/>
        <w:ind w:left="1881"/>
      </w:pPr>
      <w:r>
        <w:t>Additional Department Program and Course Directors</w:t>
      </w:r>
      <w:r>
        <w:rPr>
          <w:spacing w:val="-24"/>
        </w:rPr>
        <w:t xml:space="preserve"> </w:t>
      </w:r>
      <w:r>
        <w:t>include:</w:t>
      </w:r>
    </w:p>
    <w:p w14:paraId="57C3A582" w14:textId="77777777" w:rsidR="008F6184" w:rsidRDefault="00E53286">
      <w:pPr>
        <w:pStyle w:val="ListParagraph"/>
        <w:numPr>
          <w:ilvl w:val="2"/>
          <w:numId w:val="4"/>
        </w:numPr>
        <w:tabs>
          <w:tab w:val="left" w:pos="2602"/>
        </w:tabs>
        <w:spacing w:before="133"/>
        <w:ind w:left="2602"/>
        <w:rPr>
          <w:sz w:val="24"/>
        </w:rPr>
      </w:pPr>
      <w:r>
        <w:rPr>
          <w:sz w:val="24"/>
        </w:rPr>
        <w:t>Directors of Forensics and</w:t>
      </w:r>
      <w:r>
        <w:rPr>
          <w:spacing w:val="-13"/>
          <w:sz w:val="24"/>
        </w:rPr>
        <w:t xml:space="preserve"> </w:t>
      </w:r>
      <w:r>
        <w:rPr>
          <w:sz w:val="24"/>
        </w:rPr>
        <w:t>Debate</w:t>
      </w:r>
    </w:p>
    <w:p w14:paraId="57C3A583" w14:textId="77777777" w:rsidR="008F6184" w:rsidRDefault="00E53286">
      <w:pPr>
        <w:pStyle w:val="ListParagraph"/>
        <w:numPr>
          <w:ilvl w:val="2"/>
          <w:numId w:val="4"/>
        </w:numPr>
        <w:tabs>
          <w:tab w:val="left" w:pos="2602"/>
        </w:tabs>
        <w:spacing w:before="138"/>
        <w:ind w:left="2602"/>
        <w:rPr>
          <w:sz w:val="24"/>
        </w:rPr>
      </w:pPr>
      <w:r>
        <w:rPr>
          <w:sz w:val="24"/>
        </w:rPr>
        <w:t>Basic Course Director (COM</w:t>
      </w:r>
      <w:r>
        <w:rPr>
          <w:spacing w:val="-6"/>
          <w:sz w:val="24"/>
        </w:rPr>
        <w:t xml:space="preserve"> </w:t>
      </w:r>
      <w:r>
        <w:rPr>
          <w:sz w:val="24"/>
        </w:rPr>
        <w:t>1010)</w:t>
      </w:r>
    </w:p>
    <w:p w14:paraId="57C3A584" w14:textId="77777777" w:rsidR="008F6184" w:rsidRDefault="00E53286">
      <w:pPr>
        <w:pStyle w:val="ListParagraph"/>
        <w:numPr>
          <w:ilvl w:val="2"/>
          <w:numId w:val="4"/>
        </w:numPr>
        <w:tabs>
          <w:tab w:val="left" w:pos="2602"/>
        </w:tabs>
        <w:spacing w:before="138"/>
        <w:ind w:left="2602"/>
        <w:rPr>
          <w:sz w:val="24"/>
        </w:rPr>
      </w:pPr>
      <w:r>
        <w:rPr>
          <w:sz w:val="24"/>
        </w:rPr>
        <w:t>Director of the Business Communication Course (COM</w:t>
      </w:r>
      <w:r>
        <w:rPr>
          <w:spacing w:val="-5"/>
          <w:sz w:val="24"/>
        </w:rPr>
        <w:t xml:space="preserve"> </w:t>
      </w:r>
      <w:r>
        <w:rPr>
          <w:sz w:val="24"/>
        </w:rPr>
        <w:t>3300)</w:t>
      </w:r>
    </w:p>
    <w:p w14:paraId="57C3A585" w14:textId="77777777" w:rsidR="008F6184" w:rsidRDefault="00E53286">
      <w:pPr>
        <w:pStyle w:val="ListParagraph"/>
        <w:numPr>
          <w:ilvl w:val="2"/>
          <w:numId w:val="4"/>
        </w:numPr>
        <w:tabs>
          <w:tab w:val="left" w:pos="2602"/>
        </w:tabs>
        <w:spacing w:before="139"/>
        <w:ind w:left="2602"/>
        <w:rPr>
          <w:sz w:val="24"/>
        </w:rPr>
      </w:pPr>
      <w:r>
        <w:rPr>
          <w:sz w:val="24"/>
        </w:rPr>
        <w:t>Director of the Journalism Institute for Media</w:t>
      </w:r>
      <w:r>
        <w:rPr>
          <w:spacing w:val="-19"/>
          <w:sz w:val="24"/>
        </w:rPr>
        <w:t xml:space="preserve"> </w:t>
      </w:r>
      <w:r>
        <w:rPr>
          <w:sz w:val="24"/>
        </w:rPr>
        <w:t>Diversity</w:t>
      </w:r>
    </w:p>
    <w:p w14:paraId="57C3A586" w14:textId="77777777" w:rsidR="008F6184" w:rsidRDefault="00E53286">
      <w:pPr>
        <w:pStyle w:val="ListParagraph"/>
        <w:numPr>
          <w:ilvl w:val="2"/>
          <w:numId w:val="4"/>
        </w:numPr>
        <w:tabs>
          <w:tab w:val="left" w:pos="2602"/>
        </w:tabs>
        <w:spacing w:before="138"/>
        <w:ind w:left="2602"/>
        <w:rPr>
          <w:sz w:val="24"/>
        </w:rPr>
      </w:pPr>
      <w:r>
        <w:rPr>
          <w:sz w:val="24"/>
        </w:rPr>
        <w:t>Director of Undergraduate Public Relations</w:t>
      </w:r>
      <w:r>
        <w:rPr>
          <w:spacing w:val="-14"/>
          <w:sz w:val="24"/>
        </w:rPr>
        <w:t xml:space="preserve"> </w:t>
      </w:r>
      <w:r>
        <w:rPr>
          <w:sz w:val="24"/>
        </w:rPr>
        <w:t>Program</w:t>
      </w:r>
    </w:p>
    <w:p w14:paraId="57C3A587" w14:textId="77777777" w:rsidR="008F6184" w:rsidRDefault="00E53286">
      <w:pPr>
        <w:pStyle w:val="ListParagraph"/>
        <w:numPr>
          <w:ilvl w:val="0"/>
          <w:numId w:val="4"/>
        </w:numPr>
        <w:tabs>
          <w:tab w:val="left" w:pos="1160"/>
          <w:tab w:val="left" w:pos="1161"/>
        </w:tabs>
        <w:spacing w:before="133"/>
        <w:ind w:left="1161" w:hanging="660"/>
        <w:jc w:val="left"/>
        <w:rPr>
          <w:sz w:val="24"/>
        </w:rPr>
      </w:pPr>
      <w:r>
        <w:rPr>
          <w:sz w:val="24"/>
        </w:rPr>
        <w:t>ARTICLE III:</w:t>
      </w:r>
      <w:r>
        <w:rPr>
          <w:spacing w:val="-11"/>
          <w:sz w:val="24"/>
        </w:rPr>
        <w:t xml:space="preserve"> </w:t>
      </w:r>
      <w:r>
        <w:rPr>
          <w:sz w:val="24"/>
        </w:rPr>
        <w:t>MEETINGS</w:t>
      </w:r>
    </w:p>
    <w:p w14:paraId="57C3A588" w14:textId="77777777" w:rsidR="008F6184" w:rsidRDefault="00E53286">
      <w:pPr>
        <w:pStyle w:val="ListParagraph"/>
        <w:numPr>
          <w:ilvl w:val="1"/>
          <w:numId w:val="4"/>
        </w:numPr>
        <w:tabs>
          <w:tab w:val="left" w:pos="1882"/>
        </w:tabs>
        <w:spacing w:before="138" w:line="360" w:lineRule="auto"/>
        <w:ind w:left="1881" w:right="147"/>
        <w:rPr>
          <w:sz w:val="24"/>
        </w:rPr>
      </w:pPr>
      <w:r>
        <w:rPr>
          <w:sz w:val="24"/>
        </w:rPr>
        <w:t>Department meetings shall be held a minimum of three times per</w:t>
      </w:r>
      <w:r>
        <w:rPr>
          <w:spacing w:val="-26"/>
          <w:sz w:val="24"/>
        </w:rPr>
        <w:t xml:space="preserve"> </w:t>
      </w:r>
      <w:r>
        <w:rPr>
          <w:sz w:val="24"/>
        </w:rPr>
        <w:t>semester in the fall and winter semesters, with an announced agenda distributed at least three days in</w:t>
      </w:r>
      <w:r>
        <w:rPr>
          <w:spacing w:val="-16"/>
          <w:sz w:val="24"/>
        </w:rPr>
        <w:t xml:space="preserve"> </w:t>
      </w:r>
      <w:r>
        <w:rPr>
          <w:sz w:val="24"/>
        </w:rPr>
        <w:t>advance.</w:t>
      </w:r>
    </w:p>
    <w:p w14:paraId="57C3A589" w14:textId="77777777" w:rsidR="008F6184" w:rsidRDefault="008F6184">
      <w:pPr>
        <w:spacing w:line="360" w:lineRule="auto"/>
        <w:rPr>
          <w:sz w:val="24"/>
        </w:rPr>
        <w:sectPr w:rsidR="008F6184">
          <w:pgSz w:w="12240" w:h="15840"/>
          <w:pgMar w:top="720" w:right="1360" w:bottom="280" w:left="1720" w:header="520" w:footer="0" w:gutter="0"/>
          <w:cols w:space="720"/>
        </w:sectPr>
      </w:pPr>
    </w:p>
    <w:p w14:paraId="57C3A58A" w14:textId="77777777" w:rsidR="008F6184" w:rsidRDefault="008F6184">
      <w:pPr>
        <w:pStyle w:val="BodyText"/>
        <w:ind w:firstLine="0"/>
        <w:rPr>
          <w:sz w:val="20"/>
        </w:rPr>
      </w:pPr>
    </w:p>
    <w:p w14:paraId="57C3A58B" w14:textId="77777777" w:rsidR="008F6184" w:rsidRDefault="008F6184">
      <w:pPr>
        <w:pStyle w:val="BodyText"/>
        <w:ind w:firstLine="0"/>
        <w:rPr>
          <w:sz w:val="20"/>
        </w:rPr>
      </w:pPr>
    </w:p>
    <w:p w14:paraId="57C3A58C" w14:textId="77777777" w:rsidR="008F6184" w:rsidRDefault="008F6184">
      <w:pPr>
        <w:pStyle w:val="BodyText"/>
        <w:spacing w:before="8"/>
        <w:ind w:firstLine="0"/>
        <w:rPr>
          <w:sz w:val="22"/>
        </w:rPr>
      </w:pPr>
    </w:p>
    <w:p w14:paraId="57C3A58D" w14:textId="77777777" w:rsidR="008F6184" w:rsidRDefault="00E53286">
      <w:pPr>
        <w:pStyle w:val="ListParagraph"/>
        <w:numPr>
          <w:ilvl w:val="1"/>
          <w:numId w:val="4"/>
        </w:numPr>
        <w:tabs>
          <w:tab w:val="left" w:pos="1882"/>
        </w:tabs>
        <w:spacing w:before="0" w:line="360" w:lineRule="auto"/>
        <w:ind w:left="1881" w:right="973"/>
        <w:rPr>
          <w:sz w:val="24"/>
        </w:rPr>
      </w:pPr>
      <w:r>
        <w:rPr>
          <w:sz w:val="24"/>
        </w:rPr>
        <w:t>A calendar of meetings for the semester shall be announced at</w:t>
      </w:r>
      <w:r>
        <w:rPr>
          <w:spacing w:val="-20"/>
          <w:sz w:val="24"/>
        </w:rPr>
        <w:t xml:space="preserve"> </w:t>
      </w:r>
      <w:r>
        <w:rPr>
          <w:sz w:val="24"/>
        </w:rPr>
        <w:t>the beginning of each</w:t>
      </w:r>
      <w:r>
        <w:rPr>
          <w:spacing w:val="-11"/>
          <w:sz w:val="24"/>
        </w:rPr>
        <w:t xml:space="preserve"> </w:t>
      </w:r>
      <w:r>
        <w:rPr>
          <w:sz w:val="24"/>
        </w:rPr>
        <w:t>semester.</w:t>
      </w:r>
    </w:p>
    <w:p w14:paraId="57C3A58E" w14:textId="77777777" w:rsidR="008F6184" w:rsidRDefault="00E53286">
      <w:pPr>
        <w:pStyle w:val="ListParagraph"/>
        <w:numPr>
          <w:ilvl w:val="1"/>
          <w:numId w:val="4"/>
        </w:numPr>
        <w:tabs>
          <w:tab w:val="left" w:pos="1882"/>
        </w:tabs>
        <w:spacing w:line="357" w:lineRule="auto"/>
        <w:ind w:left="1881" w:right="549"/>
        <w:rPr>
          <w:sz w:val="24"/>
        </w:rPr>
      </w:pPr>
      <w:r>
        <w:rPr>
          <w:sz w:val="24"/>
        </w:rPr>
        <w:t>The President of the Communication Graduate Student Association</w:t>
      </w:r>
      <w:r>
        <w:rPr>
          <w:spacing w:val="-20"/>
          <w:sz w:val="24"/>
        </w:rPr>
        <w:t xml:space="preserve"> </w:t>
      </w:r>
      <w:r>
        <w:rPr>
          <w:sz w:val="24"/>
        </w:rPr>
        <w:t>or their designee shall serve as a non-voting member at</w:t>
      </w:r>
      <w:r>
        <w:rPr>
          <w:spacing w:val="-13"/>
          <w:sz w:val="24"/>
        </w:rPr>
        <w:t xml:space="preserve"> </w:t>
      </w:r>
      <w:r>
        <w:rPr>
          <w:sz w:val="24"/>
        </w:rPr>
        <w:t>meetings.</w:t>
      </w:r>
    </w:p>
    <w:p w14:paraId="57C3A58F" w14:textId="77777777" w:rsidR="008F6184" w:rsidRDefault="00E53286">
      <w:pPr>
        <w:pStyle w:val="ListParagraph"/>
        <w:numPr>
          <w:ilvl w:val="1"/>
          <w:numId w:val="4"/>
        </w:numPr>
        <w:tabs>
          <w:tab w:val="left" w:pos="1882"/>
        </w:tabs>
        <w:spacing w:before="8" w:line="360" w:lineRule="auto"/>
        <w:ind w:left="1881" w:right="512"/>
        <w:rPr>
          <w:sz w:val="24"/>
        </w:rPr>
      </w:pPr>
      <w:r>
        <w:rPr>
          <w:sz w:val="24"/>
        </w:rPr>
        <w:t>Part-time faculty are welcome to attend as non-voting members unless otherwise</w:t>
      </w:r>
      <w:r>
        <w:rPr>
          <w:spacing w:val="-9"/>
          <w:sz w:val="24"/>
        </w:rPr>
        <w:t xml:space="preserve"> </w:t>
      </w:r>
      <w:r>
        <w:rPr>
          <w:sz w:val="24"/>
        </w:rPr>
        <w:t>stated.</w:t>
      </w:r>
    </w:p>
    <w:p w14:paraId="57C3A590" w14:textId="77777777" w:rsidR="008F6184" w:rsidRDefault="00E53286">
      <w:pPr>
        <w:pStyle w:val="ListParagraph"/>
        <w:numPr>
          <w:ilvl w:val="1"/>
          <w:numId w:val="4"/>
        </w:numPr>
        <w:tabs>
          <w:tab w:val="left" w:pos="1882"/>
        </w:tabs>
        <w:spacing w:line="360" w:lineRule="auto"/>
        <w:ind w:left="1881" w:right="185"/>
        <w:rPr>
          <w:sz w:val="24"/>
        </w:rPr>
      </w:pPr>
      <w:r>
        <w:rPr>
          <w:sz w:val="24"/>
        </w:rPr>
        <w:t>The quorum necessary for the Department to conduct business shall be</w:t>
      </w:r>
      <w:r>
        <w:rPr>
          <w:spacing w:val="-21"/>
          <w:sz w:val="24"/>
        </w:rPr>
        <w:t xml:space="preserve"> </w:t>
      </w:r>
      <w:r>
        <w:rPr>
          <w:sz w:val="24"/>
        </w:rPr>
        <w:t>50 percent of the eligible voting members who are not on sabbatical and/or out of residence for the term in which the meeting occurs. Members who are on sabbatical leave may actively participate in</w:t>
      </w:r>
      <w:r>
        <w:rPr>
          <w:spacing w:val="-22"/>
          <w:sz w:val="24"/>
        </w:rPr>
        <w:t xml:space="preserve"> </w:t>
      </w:r>
      <w:r>
        <w:rPr>
          <w:sz w:val="24"/>
        </w:rPr>
        <w:t>meetings.</w:t>
      </w:r>
    </w:p>
    <w:p w14:paraId="57C3A591" w14:textId="77777777" w:rsidR="008F6184" w:rsidRDefault="00E53286">
      <w:pPr>
        <w:pStyle w:val="ListParagraph"/>
        <w:numPr>
          <w:ilvl w:val="1"/>
          <w:numId w:val="4"/>
        </w:numPr>
        <w:tabs>
          <w:tab w:val="left" w:pos="1882"/>
        </w:tabs>
        <w:spacing w:line="360" w:lineRule="auto"/>
        <w:ind w:left="1881" w:right="878"/>
        <w:rPr>
          <w:sz w:val="24"/>
        </w:rPr>
      </w:pPr>
      <w:r>
        <w:rPr>
          <w:sz w:val="24"/>
        </w:rPr>
        <w:t>Departmental policies and procedures shall be decided by a</w:t>
      </w:r>
      <w:r>
        <w:rPr>
          <w:spacing w:val="-23"/>
          <w:sz w:val="24"/>
        </w:rPr>
        <w:t xml:space="preserve"> </w:t>
      </w:r>
      <w:r>
        <w:rPr>
          <w:sz w:val="24"/>
        </w:rPr>
        <w:t>simple majority of the voting members in attendance or by</w:t>
      </w:r>
      <w:r>
        <w:rPr>
          <w:spacing w:val="-13"/>
          <w:sz w:val="24"/>
        </w:rPr>
        <w:t xml:space="preserve"> </w:t>
      </w:r>
      <w:r>
        <w:rPr>
          <w:sz w:val="24"/>
        </w:rPr>
        <w:t>proxy.</w:t>
      </w:r>
    </w:p>
    <w:p w14:paraId="57C3A592" w14:textId="77777777" w:rsidR="008F6184" w:rsidRDefault="00E53286">
      <w:pPr>
        <w:pStyle w:val="ListParagraph"/>
        <w:numPr>
          <w:ilvl w:val="1"/>
          <w:numId w:val="4"/>
        </w:numPr>
        <w:tabs>
          <w:tab w:val="left" w:pos="1882"/>
        </w:tabs>
        <w:spacing w:before="5" w:line="360" w:lineRule="auto"/>
        <w:ind w:left="1881" w:right="630"/>
        <w:rPr>
          <w:sz w:val="24"/>
        </w:rPr>
      </w:pPr>
      <w:r>
        <w:rPr>
          <w:sz w:val="24"/>
        </w:rPr>
        <w:t>Items for the agenda of each regular department meeting may be submitted to the Department Chair electronically at least one week</w:t>
      </w:r>
      <w:r>
        <w:rPr>
          <w:spacing w:val="-21"/>
          <w:sz w:val="24"/>
        </w:rPr>
        <w:t xml:space="preserve"> </w:t>
      </w:r>
      <w:r>
        <w:rPr>
          <w:sz w:val="24"/>
        </w:rPr>
        <w:t>in advance.</w:t>
      </w:r>
    </w:p>
    <w:p w14:paraId="57C3A593" w14:textId="77777777" w:rsidR="008F6184" w:rsidRDefault="00E53286">
      <w:pPr>
        <w:pStyle w:val="ListParagraph"/>
        <w:numPr>
          <w:ilvl w:val="1"/>
          <w:numId w:val="4"/>
        </w:numPr>
        <w:tabs>
          <w:tab w:val="left" w:pos="1882"/>
        </w:tabs>
        <w:spacing w:before="5" w:line="360" w:lineRule="auto"/>
        <w:ind w:left="1881" w:right="802"/>
        <w:rPr>
          <w:sz w:val="24"/>
        </w:rPr>
      </w:pPr>
      <w:r>
        <w:rPr>
          <w:sz w:val="24"/>
        </w:rPr>
        <w:t>In order to be eligible for final action, any item of policy must</w:t>
      </w:r>
      <w:r>
        <w:rPr>
          <w:spacing w:val="-17"/>
          <w:sz w:val="24"/>
        </w:rPr>
        <w:t xml:space="preserve"> </w:t>
      </w:r>
      <w:r>
        <w:rPr>
          <w:sz w:val="24"/>
        </w:rPr>
        <w:t>have appeared on the announced agenda for the</w:t>
      </w:r>
      <w:r>
        <w:rPr>
          <w:spacing w:val="-15"/>
          <w:sz w:val="24"/>
        </w:rPr>
        <w:t xml:space="preserve"> </w:t>
      </w:r>
      <w:r>
        <w:rPr>
          <w:sz w:val="24"/>
        </w:rPr>
        <w:t>meeting.</w:t>
      </w:r>
    </w:p>
    <w:p w14:paraId="57C3A594" w14:textId="77777777" w:rsidR="008F6184" w:rsidRDefault="00E53286">
      <w:pPr>
        <w:pStyle w:val="ListParagraph"/>
        <w:numPr>
          <w:ilvl w:val="1"/>
          <w:numId w:val="4"/>
        </w:numPr>
        <w:tabs>
          <w:tab w:val="left" w:pos="1881"/>
          <w:tab w:val="left" w:pos="1882"/>
        </w:tabs>
        <w:spacing w:before="0" w:line="362" w:lineRule="auto"/>
        <w:ind w:left="1881" w:right="897"/>
        <w:rPr>
          <w:sz w:val="24"/>
        </w:rPr>
      </w:pPr>
      <w:r>
        <w:rPr>
          <w:sz w:val="24"/>
        </w:rPr>
        <w:t>The authority in all issues concerning parliamentary procedure</w:t>
      </w:r>
      <w:r>
        <w:rPr>
          <w:spacing w:val="-20"/>
          <w:sz w:val="24"/>
        </w:rPr>
        <w:t xml:space="preserve"> </w:t>
      </w:r>
      <w:r>
        <w:rPr>
          <w:sz w:val="24"/>
        </w:rPr>
        <w:t>not specified by these Bylaws shall be Robert’s Rules of</w:t>
      </w:r>
      <w:r>
        <w:rPr>
          <w:spacing w:val="-18"/>
          <w:sz w:val="24"/>
        </w:rPr>
        <w:t xml:space="preserve"> </w:t>
      </w:r>
      <w:r>
        <w:rPr>
          <w:sz w:val="24"/>
        </w:rPr>
        <w:t>Order.</w:t>
      </w:r>
    </w:p>
    <w:p w14:paraId="57C3A595" w14:textId="77777777" w:rsidR="008F6184" w:rsidRDefault="00E53286">
      <w:pPr>
        <w:pStyle w:val="ListParagraph"/>
        <w:numPr>
          <w:ilvl w:val="1"/>
          <w:numId w:val="4"/>
        </w:numPr>
        <w:tabs>
          <w:tab w:val="left" w:pos="1881"/>
          <w:tab w:val="left" w:pos="1882"/>
        </w:tabs>
        <w:spacing w:before="2" w:line="360" w:lineRule="auto"/>
        <w:ind w:left="1881" w:right="106"/>
        <w:rPr>
          <w:sz w:val="24"/>
        </w:rPr>
      </w:pPr>
      <w:r>
        <w:rPr>
          <w:sz w:val="24"/>
        </w:rPr>
        <w:t>Voting for elected positions and committees shall take place during the last faculty meeting of the year for appointments beginning the</w:t>
      </w:r>
      <w:r>
        <w:rPr>
          <w:spacing w:val="-18"/>
          <w:sz w:val="24"/>
        </w:rPr>
        <w:t xml:space="preserve"> </w:t>
      </w:r>
      <w:r>
        <w:rPr>
          <w:sz w:val="24"/>
        </w:rPr>
        <w:t>subsequent academic year. Voting will take place by secret ballot, either paper or electronic, listing all eligible</w:t>
      </w:r>
      <w:r>
        <w:rPr>
          <w:spacing w:val="-18"/>
          <w:sz w:val="24"/>
        </w:rPr>
        <w:t xml:space="preserve"> </w:t>
      </w:r>
      <w:r>
        <w:rPr>
          <w:sz w:val="24"/>
        </w:rPr>
        <w:t>nominees.</w:t>
      </w:r>
    </w:p>
    <w:p w14:paraId="57C3A596" w14:textId="77777777" w:rsidR="008F6184" w:rsidRDefault="00E53286">
      <w:pPr>
        <w:pStyle w:val="ListParagraph"/>
        <w:numPr>
          <w:ilvl w:val="1"/>
          <w:numId w:val="4"/>
        </w:numPr>
        <w:tabs>
          <w:tab w:val="left" w:pos="1882"/>
        </w:tabs>
        <w:spacing w:before="5" w:line="360" w:lineRule="auto"/>
        <w:ind w:left="1881" w:right="160"/>
        <w:rPr>
          <w:sz w:val="24"/>
        </w:rPr>
      </w:pPr>
      <w:r>
        <w:rPr>
          <w:sz w:val="24"/>
        </w:rPr>
        <w:t>Proxies will be accepted for issues that require a vote; however, they</w:t>
      </w:r>
      <w:r>
        <w:rPr>
          <w:spacing w:val="-23"/>
          <w:sz w:val="24"/>
        </w:rPr>
        <w:t xml:space="preserve"> </w:t>
      </w:r>
      <w:r>
        <w:rPr>
          <w:sz w:val="24"/>
        </w:rPr>
        <w:t>must be in writing and no voting member of the Department may carry more than one other member’s</w:t>
      </w:r>
      <w:r>
        <w:rPr>
          <w:spacing w:val="-8"/>
          <w:sz w:val="24"/>
        </w:rPr>
        <w:t xml:space="preserve"> </w:t>
      </w:r>
      <w:r>
        <w:rPr>
          <w:sz w:val="24"/>
        </w:rPr>
        <w:t>proxy.</w:t>
      </w:r>
    </w:p>
    <w:p w14:paraId="57C3A597" w14:textId="77777777" w:rsidR="008F6184" w:rsidRDefault="00E53286">
      <w:pPr>
        <w:pStyle w:val="ListParagraph"/>
        <w:numPr>
          <w:ilvl w:val="0"/>
          <w:numId w:val="4"/>
        </w:numPr>
        <w:tabs>
          <w:tab w:val="left" w:pos="1160"/>
          <w:tab w:val="left" w:pos="1161"/>
        </w:tabs>
        <w:spacing w:before="5"/>
        <w:ind w:left="1161" w:hanging="675"/>
        <w:jc w:val="left"/>
        <w:rPr>
          <w:sz w:val="24"/>
        </w:rPr>
      </w:pPr>
      <w:r>
        <w:rPr>
          <w:sz w:val="24"/>
        </w:rPr>
        <w:t>ARTICLE IV: STANDING</w:t>
      </w:r>
      <w:r>
        <w:rPr>
          <w:spacing w:val="-13"/>
          <w:sz w:val="24"/>
        </w:rPr>
        <w:t xml:space="preserve"> </w:t>
      </w:r>
      <w:r>
        <w:rPr>
          <w:sz w:val="24"/>
        </w:rPr>
        <w:t>COMMITTEES</w:t>
      </w:r>
    </w:p>
    <w:p w14:paraId="57C3A598" w14:textId="77777777" w:rsidR="008F6184" w:rsidRDefault="00E53286">
      <w:pPr>
        <w:pStyle w:val="Heading1"/>
        <w:numPr>
          <w:ilvl w:val="1"/>
          <w:numId w:val="4"/>
        </w:numPr>
        <w:tabs>
          <w:tab w:val="left" w:pos="1882"/>
        </w:tabs>
        <w:spacing w:before="133"/>
        <w:ind w:left="1881"/>
      </w:pPr>
      <w:r>
        <w:t>Policy</w:t>
      </w:r>
      <w:r>
        <w:rPr>
          <w:spacing w:val="-8"/>
        </w:rPr>
        <w:t xml:space="preserve"> </w:t>
      </w:r>
      <w:r>
        <w:t>Committee</w:t>
      </w:r>
    </w:p>
    <w:p w14:paraId="57C3A599" w14:textId="77777777" w:rsidR="008F6184" w:rsidRDefault="00E53286">
      <w:pPr>
        <w:pStyle w:val="ListParagraph"/>
        <w:numPr>
          <w:ilvl w:val="2"/>
          <w:numId w:val="4"/>
        </w:numPr>
        <w:tabs>
          <w:tab w:val="left" w:pos="2602"/>
        </w:tabs>
        <w:spacing w:before="138" w:line="360" w:lineRule="auto"/>
        <w:ind w:left="2602" w:right="203"/>
        <w:rPr>
          <w:sz w:val="24"/>
        </w:rPr>
      </w:pPr>
      <w:r>
        <w:rPr>
          <w:sz w:val="24"/>
        </w:rPr>
        <w:t>Membership - Department Chair (committee Chair), Director of Graduate Studies, Director of Undergraduate Studies, two representatives from each Area (as defined below), and a</w:t>
      </w:r>
      <w:r>
        <w:rPr>
          <w:spacing w:val="-18"/>
          <w:sz w:val="24"/>
        </w:rPr>
        <w:t xml:space="preserve"> </w:t>
      </w:r>
      <w:r>
        <w:rPr>
          <w:sz w:val="24"/>
        </w:rPr>
        <w:t>graduate</w:t>
      </w:r>
    </w:p>
    <w:p w14:paraId="57C3A59A" w14:textId="77777777" w:rsidR="008F6184" w:rsidRDefault="008F6184">
      <w:pPr>
        <w:spacing w:line="360" w:lineRule="auto"/>
        <w:rPr>
          <w:sz w:val="24"/>
        </w:rPr>
        <w:sectPr w:rsidR="008F6184">
          <w:pgSz w:w="12240" w:h="15840"/>
          <w:pgMar w:top="720" w:right="1360" w:bottom="280" w:left="1720" w:header="520" w:footer="0" w:gutter="0"/>
          <w:cols w:space="720"/>
        </w:sectPr>
      </w:pPr>
    </w:p>
    <w:p w14:paraId="57C3A59B" w14:textId="77777777" w:rsidR="008F6184" w:rsidRDefault="008F6184">
      <w:pPr>
        <w:pStyle w:val="BodyText"/>
        <w:ind w:firstLine="0"/>
        <w:rPr>
          <w:sz w:val="20"/>
        </w:rPr>
      </w:pPr>
    </w:p>
    <w:p w14:paraId="57C3A59C" w14:textId="77777777" w:rsidR="008F6184" w:rsidRDefault="008F6184">
      <w:pPr>
        <w:pStyle w:val="BodyText"/>
        <w:ind w:firstLine="0"/>
        <w:rPr>
          <w:sz w:val="20"/>
        </w:rPr>
      </w:pPr>
    </w:p>
    <w:p w14:paraId="57C3A59D" w14:textId="77777777" w:rsidR="008F6184" w:rsidRDefault="008F6184">
      <w:pPr>
        <w:pStyle w:val="BodyText"/>
        <w:spacing w:before="8"/>
        <w:ind w:firstLine="0"/>
        <w:rPr>
          <w:sz w:val="22"/>
        </w:rPr>
      </w:pPr>
    </w:p>
    <w:p w14:paraId="57C3A59E" w14:textId="77777777" w:rsidR="008F6184" w:rsidRDefault="00E53286">
      <w:pPr>
        <w:pStyle w:val="BodyText"/>
        <w:spacing w:line="360" w:lineRule="auto"/>
        <w:ind w:left="2602" w:firstLine="0"/>
      </w:pPr>
      <w:r>
        <w:t>student representative from Communication Graduate Student Association Executive Board who will participate without vote.</w:t>
      </w:r>
    </w:p>
    <w:p w14:paraId="57C3A59F" w14:textId="77777777" w:rsidR="008F6184" w:rsidRDefault="00E53286">
      <w:pPr>
        <w:pStyle w:val="ListParagraph"/>
        <w:numPr>
          <w:ilvl w:val="3"/>
          <w:numId w:val="4"/>
        </w:numPr>
        <w:tabs>
          <w:tab w:val="left" w:pos="3322"/>
        </w:tabs>
        <w:ind w:left="3322" w:hanging="360"/>
        <w:rPr>
          <w:sz w:val="24"/>
        </w:rPr>
      </w:pPr>
      <w:r>
        <w:rPr>
          <w:sz w:val="24"/>
        </w:rPr>
        <w:t>One Area representative will be the Area</w:t>
      </w:r>
      <w:r>
        <w:rPr>
          <w:spacing w:val="-17"/>
          <w:sz w:val="24"/>
        </w:rPr>
        <w:t xml:space="preserve"> </w:t>
      </w:r>
      <w:r>
        <w:rPr>
          <w:sz w:val="24"/>
        </w:rPr>
        <w:t>Head.</w:t>
      </w:r>
    </w:p>
    <w:p w14:paraId="57C3A5A0" w14:textId="77777777" w:rsidR="008F6184" w:rsidRDefault="00E53286">
      <w:pPr>
        <w:pStyle w:val="ListParagraph"/>
        <w:numPr>
          <w:ilvl w:val="3"/>
          <w:numId w:val="4"/>
        </w:numPr>
        <w:tabs>
          <w:tab w:val="left" w:pos="3322"/>
        </w:tabs>
        <w:spacing w:before="134" w:line="360" w:lineRule="auto"/>
        <w:ind w:left="3322" w:right="479" w:hanging="360"/>
        <w:jc w:val="both"/>
        <w:rPr>
          <w:sz w:val="24"/>
        </w:rPr>
      </w:pPr>
      <w:r>
        <w:rPr>
          <w:sz w:val="24"/>
        </w:rPr>
        <w:t>The other representative from each Area will be</w:t>
      </w:r>
      <w:r>
        <w:rPr>
          <w:spacing w:val="-20"/>
          <w:sz w:val="24"/>
        </w:rPr>
        <w:t xml:space="preserve"> </w:t>
      </w:r>
      <w:r>
        <w:rPr>
          <w:sz w:val="24"/>
        </w:rPr>
        <w:t>elected with due regard for appropriate representation between tenured, tenure-track, and non-tenure-track</w:t>
      </w:r>
      <w:r>
        <w:rPr>
          <w:spacing w:val="-15"/>
          <w:sz w:val="24"/>
        </w:rPr>
        <w:t xml:space="preserve"> </w:t>
      </w:r>
      <w:r>
        <w:rPr>
          <w:sz w:val="24"/>
        </w:rPr>
        <w:t>faculty.</w:t>
      </w:r>
    </w:p>
    <w:p w14:paraId="57C3A5A1" w14:textId="77777777" w:rsidR="008F6184" w:rsidRDefault="00E53286">
      <w:pPr>
        <w:pStyle w:val="ListParagraph"/>
        <w:numPr>
          <w:ilvl w:val="4"/>
          <w:numId w:val="4"/>
        </w:numPr>
        <w:tabs>
          <w:tab w:val="left" w:pos="4043"/>
        </w:tabs>
        <w:spacing w:before="7" w:line="360" w:lineRule="auto"/>
        <w:ind w:left="4042" w:right="175" w:hanging="360"/>
        <w:jc w:val="left"/>
        <w:rPr>
          <w:sz w:val="24"/>
        </w:rPr>
      </w:pPr>
      <w:r>
        <w:rPr>
          <w:sz w:val="24"/>
        </w:rPr>
        <w:t>This representative is elected from the faculty as a whole for a staggered three-year term. The Department Chair will solicit a slate of nominees prior to the last faculty meeting of the year for appointments beginning the subsequent academic year, to ensure equitable inclusion and diversity. The slate is presented during the last faculty meeting of the year for appointments beginning</w:t>
      </w:r>
      <w:r>
        <w:rPr>
          <w:spacing w:val="-16"/>
          <w:sz w:val="24"/>
        </w:rPr>
        <w:t xml:space="preserve"> </w:t>
      </w:r>
      <w:r>
        <w:rPr>
          <w:sz w:val="24"/>
        </w:rPr>
        <w:t>the subsequent academic</w:t>
      </w:r>
      <w:r>
        <w:rPr>
          <w:spacing w:val="-14"/>
          <w:sz w:val="24"/>
        </w:rPr>
        <w:t xml:space="preserve"> </w:t>
      </w:r>
      <w:r>
        <w:rPr>
          <w:sz w:val="24"/>
        </w:rPr>
        <w:t>year.</w:t>
      </w:r>
    </w:p>
    <w:p w14:paraId="57C3A5A2" w14:textId="77777777" w:rsidR="008F6184" w:rsidRDefault="00E53286">
      <w:pPr>
        <w:pStyle w:val="ListParagraph"/>
        <w:numPr>
          <w:ilvl w:val="4"/>
          <w:numId w:val="4"/>
        </w:numPr>
        <w:tabs>
          <w:tab w:val="left" w:pos="4043"/>
        </w:tabs>
        <w:spacing w:line="360" w:lineRule="auto"/>
        <w:ind w:left="4042" w:right="329" w:hanging="360"/>
        <w:jc w:val="left"/>
        <w:rPr>
          <w:sz w:val="24"/>
        </w:rPr>
      </w:pPr>
      <w:r>
        <w:rPr>
          <w:sz w:val="24"/>
        </w:rPr>
        <w:t>To ensure staggered terms, initial election for</w:t>
      </w:r>
      <w:r>
        <w:rPr>
          <w:spacing w:val="-18"/>
          <w:sz w:val="24"/>
        </w:rPr>
        <w:t xml:space="preserve"> </w:t>
      </w:r>
      <w:r>
        <w:rPr>
          <w:sz w:val="24"/>
        </w:rPr>
        <w:t>this committee will be</w:t>
      </w:r>
      <w:r>
        <w:rPr>
          <w:spacing w:val="-9"/>
          <w:sz w:val="24"/>
        </w:rPr>
        <w:t xml:space="preserve"> </w:t>
      </w:r>
      <w:r>
        <w:rPr>
          <w:sz w:val="24"/>
        </w:rPr>
        <w:t>for:</w:t>
      </w:r>
    </w:p>
    <w:p w14:paraId="57C3A5A3" w14:textId="77777777" w:rsidR="008F6184" w:rsidRDefault="00E53286">
      <w:pPr>
        <w:pStyle w:val="ListParagraph"/>
        <w:numPr>
          <w:ilvl w:val="5"/>
          <w:numId w:val="4"/>
        </w:numPr>
        <w:tabs>
          <w:tab w:val="left" w:pos="4823"/>
        </w:tabs>
        <w:spacing w:before="1" w:line="362" w:lineRule="auto"/>
        <w:ind w:right="516" w:hanging="360"/>
        <w:rPr>
          <w:sz w:val="24"/>
        </w:rPr>
      </w:pPr>
      <w:r>
        <w:rPr>
          <w:sz w:val="24"/>
        </w:rPr>
        <w:t>a one-year term for the</w:t>
      </w:r>
      <w:r>
        <w:rPr>
          <w:spacing w:val="-14"/>
          <w:sz w:val="24"/>
        </w:rPr>
        <w:t xml:space="preserve"> </w:t>
      </w:r>
      <w:r>
        <w:rPr>
          <w:sz w:val="24"/>
        </w:rPr>
        <w:t>Communication Studies</w:t>
      </w:r>
      <w:r>
        <w:rPr>
          <w:spacing w:val="-11"/>
          <w:sz w:val="24"/>
        </w:rPr>
        <w:t xml:space="preserve"> </w:t>
      </w:r>
      <w:r>
        <w:rPr>
          <w:sz w:val="24"/>
        </w:rPr>
        <w:t>representative,</w:t>
      </w:r>
    </w:p>
    <w:p w14:paraId="57C3A5A4" w14:textId="77777777" w:rsidR="008F6184" w:rsidRDefault="00E53286">
      <w:pPr>
        <w:pStyle w:val="ListParagraph"/>
        <w:numPr>
          <w:ilvl w:val="5"/>
          <w:numId w:val="4"/>
        </w:numPr>
        <w:tabs>
          <w:tab w:val="left" w:pos="4763"/>
        </w:tabs>
        <w:spacing w:before="3" w:line="360" w:lineRule="auto"/>
        <w:ind w:right="1054" w:hanging="360"/>
        <w:rPr>
          <w:sz w:val="24"/>
        </w:rPr>
      </w:pPr>
      <w:r>
        <w:rPr>
          <w:sz w:val="24"/>
        </w:rPr>
        <w:t>a two-year term for the</w:t>
      </w:r>
      <w:r>
        <w:rPr>
          <w:spacing w:val="-11"/>
          <w:sz w:val="24"/>
        </w:rPr>
        <w:t xml:space="preserve"> </w:t>
      </w:r>
      <w:r>
        <w:rPr>
          <w:sz w:val="24"/>
        </w:rPr>
        <w:t>Journalism representative,</w:t>
      </w:r>
    </w:p>
    <w:p w14:paraId="57C3A5A5" w14:textId="77777777" w:rsidR="008F6184" w:rsidRDefault="00E53286">
      <w:pPr>
        <w:pStyle w:val="ListParagraph"/>
        <w:numPr>
          <w:ilvl w:val="5"/>
          <w:numId w:val="4"/>
        </w:numPr>
        <w:tabs>
          <w:tab w:val="left" w:pos="4763"/>
        </w:tabs>
        <w:spacing w:line="357" w:lineRule="auto"/>
        <w:ind w:right="903" w:hanging="360"/>
        <w:rPr>
          <w:sz w:val="24"/>
        </w:rPr>
      </w:pPr>
      <w:r>
        <w:rPr>
          <w:sz w:val="24"/>
        </w:rPr>
        <w:t>a three-year term for the Media</w:t>
      </w:r>
      <w:r>
        <w:rPr>
          <w:spacing w:val="-16"/>
          <w:sz w:val="24"/>
        </w:rPr>
        <w:t xml:space="preserve"> </w:t>
      </w:r>
      <w:r>
        <w:rPr>
          <w:sz w:val="24"/>
        </w:rPr>
        <w:t>Arts representative.</w:t>
      </w:r>
    </w:p>
    <w:p w14:paraId="57C3A5A6" w14:textId="77777777" w:rsidR="008F6184" w:rsidRDefault="00E53286">
      <w:pPr>
        <w:pStyle w:val="ListParagraph"/>
        <w:numPr>
          <w:ilvl w:val="4"/>
          <w:numId w:val="4"/>
        </w:numPr>
        <w:tabs>
          <w:tab w:val="left" w:pos="4043"/>
        </w:tabs>
        <w:spacing w:before="9" w:line="360" w:lineRule="auto"/>
        <w:ind w:left="4042" w:right="222" w:hanging="360"/>
        <w:jc w:val="left"/>
        <w:rPr>
          <w:sz w:val="24"/>
        </w:rPr>
      </w:pPr>
      <w:r>
        <w:rPr>
          <w:sz w:val="24"/>
        </w:rPr>
        <w:t>Vacancies are to be filled as necessary to</w:t>
      </w:r>
      <w:r>
        <w:rPr>
          <w:spacing w:val="-17"/>
          <w:sz w:val="24"/>
        </w:rPr>
        <w:t xml:space="preserve"> </w:t>
      </w:r>
      <w:r>
        <w:rPr>
          <w:sz w:val="24"/>
        </w:rPr>
        <w:t>complete the balance of the original</w:t>
      </w:r>
      <w:r>
        <w:rPr>
          <w:spacing w:val="-14"/>
          <w:sz w:val="24"/>
        </w:rPr>
        <w:t xml:space="preserve"> </w:t>
      </w:r>
      <w:r>
        <w:rPr>
          <w:sz w:val="24"/>
        </w:rPr>
        <w:t>term.</w:t>
      </w:r>
    </w:p>
    <w:p w14:paraId="57C3A5A7" w14:textId="77777777" w:rsidR="008F6184" w:rsidRDefault="00E53286">
      <w:pPr>
        <w:pStyle w:val="ListParagraph"/>
        <w:numPr>
          <w:ilvl w:val="2"/>
          <w:numId w:val="4"/>
        </w:numPr>
        <w:tabs>
          <w:tab w:val="left" w:pos="2602"/>
        </w:tabs>
        <w:spacing w:before="7"/>
        <w:ind w:left="2602"/>
        <w:rPr>
          <w:sz w:val="24"/>
        </w:rPr>
      </w:pPr>
      <w:r>
        <w:rPr>
          <w:sz w:val="24"/>
        </w:rPr>
        <w:t>Duties</w:t>
      </w:r>
    </w:p>
    <w:p w14:paraId="57C3A5A8" w14:textId="77777777" w:rsidR="008F6184" w:rsidRDefault="00E53286">
      <w:pPr>
        <w:pStyle w:val="ListParagraph"/>
        <w:numPr>
          <w:ilvl w:val="3"/>
          <w:numId w:val="4"/>
        </w:numPr>
        <w:tabs>
          <w:tab w:val="left" w:pos="3322"/>
        </w:tabs>
        <w:spacing w:before="139" w:line="360" w:lineRule="auto"/>
        <w:ind w:left="3322" w:right="98" w:hanging="360"/>
        <w:rPr>
          <w:sz w:val="24"/>
        </w:rPr>
      </w:pPr>
      <w:r>
        <w:rPr>
          <w:sz w:val="24"/>
        </w:rPr>
        <w:t>Advise and assist the Department Chair with developing and implementing Departmental policies and procedures as they relate to Departmental academic standards,</w:t>
      </w:r>
      <w:r>
        <w:rPr>
          <w:spacing w:val="-19"/>
          <w:sz w:val="24"/>
        </w:rPr>
        <w:t xml:space="preserve"> </w:t>
      </w:r>
      <w:r>
        <w:rPr>
          <w:sz w:val="24"/>
        </w:rPr>
        <w:t>curriculum development, student services, fundraising, and</w:t>
      </w:r>
      <w:r>
        <w:rPr>
          <w:spacing w:val="-22"/>
          <w:sz w:val="24"/>
        </w:rPr>
        <w:t xml:space="preserve"> </w:t>
      </w:r>
      <w:r>
        <w:rPr>
          <w:sz w:val="24"/>
        </w:rPr>
        <w:t>facilities.</w:t>
      </w:r>
    </w:p>
    <w:p w14:paraId="57C3A5A9" w14:textId="77777777" w:rsidR="008F6184" w:rsidRDefault="008F6184">
      <w:pPr>
        <w:spacing w:line="360" w:lineRule="auto"/>
        <w:rPr>
          <w:sz w:val="24"/>
        </w:rPr>
        <w:sectPr w:rsidR="008F6184">
          <w:pgSz w:w="12240" w:h="15840"/>
          <w:pgMar w:top="720" w:right="1380" w:bottom="280" w:left="1720" w:header="520" w:footer="0" w:gutter="0"/>
          <w:cols w:space="720"/>
        </w:sectPr>
      </w:pPr>
    </w:p>
    <w:p w14:paraId="57C3A5AA" w14:textId="77777777" w:rsidR="008F6184" w:rsidRDefault="008F6184">
      <w:pPr>
        <w:pStyle w:val="BodyText"/>
        <w:ind w:firstLine="0"/>
        <w:rPr>
          <w:sz w:val="20"/>
        </w:rPr>
      </w:pPr>
    </w:p>
    <w:p w14:paraId="57C3A5AB" w14:textId="77777777" w:rsidR="008F6184" w:rsidRDefault="008F6184">
      <w:pPr>
        <w:pStyle w:val="BodyText"/>
        <w:ind w:firstLine="0"/>
        <w:rPr>
          <w:sz w:val="20"/>
        </w:rPr>
      </w:pPr>
    </w:p>
    <w:p w14:paraId="57C3A5AC" w14:textId="77777777" w:rsidR="008F6184" w:rsidRDefault="008F6184">
      <w:pPr>
        <w:pStyle w:val="BodyText"/>
        <w:spacing w:before="8"/>
        <w:ind w:firstLine="0"/>
        <w:rPr>
          <w:sz w:val="22"/>
        </w:rPr>
      </w:pPr>
    </w:p>
    <w:p w14:paraId="57C3A5AD" w14:textId="77777777" w:rsidR="008F6184" w:rsidRDefault="00E53286">
      <w:pPr>
        <w:pStyle w:val="ListParagraph"/>
        <w:numPr>
          <w:ilvl w:val="3"/>
          <w:numId w:val="4"/>
        </w:numPr>
        <w:tabs>
          <w:tab w:val="left" w:pos="3322"/>
        </w:tabs>
        <w:spacing w:before="0" w:line="360" w:lineRule="auto"/>
        <w:ind w:left="3322" w:right="818" w:hanging="360"/>
        <w:rPr>
          <w:sz w:val="24"/>
        </w:rPr>
      </w:pPr>
      <w:r>
        <w:rPr>
          <w:sz w:val="24"/>
        </w:rPr>
        <w:t>Review faculty search requests to recommend to</w:t>
      </w:r>
      <w:r>
        <w:rPr>
          <w:spacing w:val="-13"/>
          <w:sz w:val="24"/>
        </w:rPr>
        <w:t xml:space="preserve"> </w:t>
      </w:r>
      <w:r>
        <w:rPr>
          <w:sz w:val="24"/>
        </w:rPr>
        <w:t>the Department</w:t>
      </w:r>
      <w:r>
        <w:rPr>
          <w:spacing w:val="-10"/>
          <w:sz w:val="24"/>
        </w:rPr>
        <w:t xml:space="preserve"> </w:t>
      </w:r>
      <w:r>
        <w:rPr>
          <w:sz w:val="24"/>
        </w:rPr>
        <w:t>Chair.</w:t>
      </w:r>
    </w:p>
    <w:p w14:paraId="57C3A5AE" w14:textId="77777777" w:rsidR="008F6184" w:rsidRDefault="00E53286">
      <w:pPr>
        <w:pStyle w:val="ListParagraph"/>
        <w:numPr>
          <w:ilvl w:val="3"/>
          <w:numId w:val="4"/>
        </w:numPr>
        <w:tabs>
          <w:tab w:val="left" w:pos="3322"/>
        </w:tabs>
        <w:ind w:left="3322" w:hanging="360"/>
        <w:rPr>
          <w:sz w:val="24"/>
        </w:rPr>
      </w:pPr>
      <w:r>
        <w:rPr>
          <w:sz w:val="24"/>
        </w:rPr>
        <w:t>Ensure the diversity and inclusion of search</w:t>
      </w:r>
      <w:r>
        <w:rPr>
          <w:spacing w:val="-16"/>
          <w:sz w:val="24"/>
        </w:rPr>
        <w:t xml:space="preserve"> </w:t>
      </w:r>
      <w:r>
        <w:rPr>
          <w:sz w:val="24"/>
        </w:rPr>
        <w:t>committees.</w:t>
      </w:r>
    </w:p>
    <w:p w14:paraId="57C3A5AF" w14:textId="77777777" w:rsidR="008F6184" w:rsidRDefault="00E53286">
      <w:pPr>
        <w:pStyle w:val="ListParagraph"/>
        <w:numPr>
          <w:ilvl w:val="3"/>
          <w:numId w:val="4"/>
        </w:numPr>
        <w:tabs>
          <w:tab w:val="left" w:pos="3322"/>
        </w:tabs>
        <w:spacing w:before="134" w:line="360" w:lineRule="auto"/>
        <w:ind w:left="3322" w:right="226" w:hanging="360"/>
        <w:rPr>
          <w:sz w:val="24"/>
        </w:rPr>
      </w:pPr>
      <w:r>
        <w:rPr>
          <w:sz w:val="24"/>
        </w:rPr>
        <w:t>Review policies and procedures for the hiring and promotion of part-time faculty per the PTF union</w:t>
      </w:r>
      <w:r>
        <w:rPr>
          <w:spacing w:val="-22"/>
          <w:sz w:val="24"/>
        </w:rPr>
        <w:t xml:space="preserve"> </w:t>
      </w:r>
      <w:r>
        <w:rPr>
          <w:sz w:val="24"/>
        </w:rPr>
        <w:t>contract.</w:t>
      </w:r>
    </w:p>
    <w:p w14:paraId="57C3A5B0" w14:textId="77777777" w:rsidR="008F6184" w:rsidRDefault="00E53286">
      <w:pPr>
        <w:pStyle w:val="ListParagraph"/>
        <w:numPr>
          <w:ilvl w:val="3"/>
          <w:numId w:val="4"/>
        </w:numPr>
        <w:tabs>
          <w:tab w:val="left" w:pos="3322"/>
        </w:tabs>
        <w:spacing w:line="362" w:lineRule="auto"/>
        <w:ind w:left="3322" w:right="404" w:hanging="360"/>
        <w:rPr>
          <w:sz w:val="24"/>
        </w:rPr>
      </w:pPr>
      <w:r>
        <w:rPr>
          <w:sz w:val="24"/>
        </w:rPr>
        <w:t>Address non-personnel department complaints and other issues as</w:t>
      </w:r>
      <w:r>
        <w:rPr>
          <w:spacing w:val="-9"/>
          <w:sz w:val="24"/>
        </w:rPr>
        <w:t xml:space="preserve"> </w:t>
      </w:r>
      <w:r>
        <w:rPr>
          <w:sz w:val="24"/>
        </w:rPr>
        <w:t>needed.</w:t>
      </w:r>
    </w:p>
    <w:p w14:paraId="57C3A5B1" w14:textId="77777777" w:rsidR="008F6184" w:rsidRDefault="00E53286">
      <w:pPr>
        <w:pStyle w:val="ListParagraph"/>
        <w:numPr>
          <w:ilvl w:val="2"/>
          <w:numId w:val="4"/>
        </w:numPr>
        <w:tabs>
          <w:tab w:val="left" w:pos="2602"/>
        </w:tabs>
        <w:spacing w:before="3" w:line="357" w:lineRule="auto"/>
        <w:ind w:left="2602" w:right="247"/>
        <w:rPr>
          <w:sz w:val="24"/>
        </w:rPr>
      </w:pPr>
      <w:r>
        <w:rPr>
          <w:sz w:val="24"/>
        </w:rPr>
        <w:t>Policy Committee meetings are open to all voting members of</w:t>
      </w:r>
      <w:r>
        <w:rPr>
          <w:spacing w:val="-22"/>
          <w:sz w:val="24"/>
        </w:rPr>
        <w:t xml:space="preserve"> </w:t>
      </w:r>
      <w:r>
        <w:rPr>
          <w:sz w:val="24"/>
        </w:rPr>
        <w:t>the Department.</w:t>
      </w:r>
    </w:p>
    <w:p w14:paraId="57C3A5B2" w14:textId="77777777" w:rsidR="008F6184" w:rsidRDefault="00E53286">
      <w:pPr>
        <w:pStyle w:val="ListParagraph"/>
        <w:numPr>
          <w:ilvl w:val="2"/>
          <w:numId w:val="4"/>
        </w:numPr>
        <w:tabs>
          <w:tab w:val="left" w:pos="2602"/>
        </w:tabs>
        <w:spacing w:before="8" w:line="360" w:lineRule="auto"/>
        <w:ind w:left="2602" w:right="554"/>
        <w:rPr>
          <w:sz w:val="24"/>
        </w:rPr>
      </w:pPr>
      <w:r>
        <w:rPr>
          <w:sz w:val="24"/>
        </w:rPr>
        <w:t>The Policy Committee shall forward all proposals requiring Departmental approval to the faculty at least one week prior</w:t>
      </w:r>
      <w:r>
        <w:rPr>
          <w:spacing w:val="-23"/>
          <w:sz w:val="24"/>
        </w:rPr>
        <w:t xml:space="preserve"> </w:t>
      </w:r>
      <w:r>
        <w:rPr>
          <w:sz w:val="24"/>
        </w:rPr>
        <w:t>to voting at a faculty</w:t>
      </w:r>
      <w:r>
        <w:rPr>
          <w:spacing w:val="-9"/>
          <w:sz w:val="24"/>
        </w:rPr>
        <w:t xml:space="preserve"> </w:t>
      </w:r>
      <w:r>
        <w:rPr>
          <w:sz w:val="24"/>
        </w:rPr>
        <w:t>meeting.</w:t>
      </w:r>
    </w:p>
    <w:p w14:paraId="57C3A5B3" w14:textId="77777777" w:rsidR="008F6184" w:rsidRDefault="00E53286">
      <w:pPr>
        <w:pStyle w:val="Heading1"/>
        <w:numPr>
          <w:ilvl w:val="1"/>
          <w:numId w:val="4"/>
        </w:numPr>
        <w:tabs>
          <w:tab w:val="left" w:pos="1882"/>
        </w:tabs>
        <w:ind w:left="1881"/>
      </w:pPr>
      <w:r>
        <w:t>Promotion and Tenure Committee</w:t>
      </w:r>
      <w:r>
        <w:rPr>
          <w:spacing w:val="-15"/>
        </w:rPr>
        <w:t xml:space="preserve"> </w:t>
      </w:r>
      <w:r>
        <w:t>(P&amp;T)</w:t>
      </w:r>
    </w:p>
    <w:p w14:paraId="57C3A5B4" w14:textId="5756904F" w:rsidR="008F6184" w:rsidRDefault="00E53286">
      <w:pPr>
        <w:pStyle w:val="ListParagraph"/>
        <w:numPr>
          <w:ilvl w:val="2"/>
          <w:numId w:val="4"/>
        </w:numPr>
        <w:tabs>
          <w:tab w:val="left" w:pos="2602"/>
        </w:tabs>
        <w:spacing w:before="133" w:line="360" w:lineRule="auto"/>
        <w:ind w:left="2602" w:right="228"/>
        <w:rPr>
          <w:sz w:val="24"/>
        </w:rPr>
      </w:pPr>
      <w:r>
        <w:rPr>
          <w:sz w:val="24"/>
        </w:rPr>
        <w:t>The Promotion and Tenure Committee shall be responsible for evaluating and making recommendations to the Department</w:t>
      </w:r>
      <w:r>
        <w:rPr>
          <w:spacing w:val="-24"/>
          <w:sz w:val="24"/>
        </w:rPr>
        <w:t xml:space="preserve"> </w:t>
      </w:r>
      <w:r>
        <w:rPr>
          <w:sz w:val="24"/>
        </w:rPr>
        <w:t xml:space="preserve">Chair concerning </w:t>
      </w:r>
      <w:r>
        <w:rPr>
          <w:sz w:val="24"/>
          <w:szCs w:val="24"/>
        </w:rPr>
        <w:t>all applicants for promotion and/or contract renewal (non-tenure track faculty) or promotion and/or tenure (tenure/tenure-track faculty)</w:t>
      </w:r>
      <w:r>
        <w:rPr>
          <w:sz w:val="24"/>
        </w:rPr>
        <w:t>, and will operate in accordance with the provisions of the current WSU-AAUP-AFT</w:t>
      </w:r>
      <w:r>
        <w:rPr>
          <w:spacing w:val="-17"/>
          <w:sz w:val="24"/>
        </w:rPr>
        <w:t xml:space="preserve"> </w:t>
      </w:r>
      <w:r>
        <w:rPr>
          <w:sz w:val="24"/>
        </w:rPr>
        <w:t>agreement.</w:t>
      </w:r>
    </w:p>
    <w:p w14:paraId="57C3A5B5" w14:textId="77777777" w:rsidR="008F6184" w:rsidRDefault="00E53286">
      <w:pPr>
        <w:pStyle w:val="ListParagraph"/>
        <w:numPr>
          <w:ilvl w:val="2"/>
          <w:numId w:val="4"/>
        </w:numPr>
        <w:tabs>
          <w:tab w:val="left" w:pos="2602"/>
        </w:tabs>
        <w:ind w:left="2602"/>
        <w:rPr>
          <w:sz w:val="24"/>
        </w:rPr>
      </w:pPr>
      <w:r>
        <w:rPr>
          <w:sz w:val="24"/>
        </w:rPr>
        <w:t>The committee consists</w:t>
      </w:r>
      <w:r>
        <w:rPr>
          <w:spacing w:val="-9"/>
          <w:sz w:val="24"/>
        </w:rPr>
        <w:t xml:space="preserve"> </w:t>
      </w:r>
      <w:r>
        <w:rPr>
          <w:sz w:val="24"/>
        </w:rPr>
        <w:t>of:</w:t>
      </w:r>
    </w:p>
    <w:p w14:paraId="57C3A5B6" w14:textId="3C6F074C" w:rsidR="008F6184" w:rsidRDefault="00E53286">
      <w:pPr>
        <w:pStyle w:val="ListParagraph"/>
        <w:numPr>
          <w:ilvl w:val="3"/>
          <w:numId w:val="4"/>
        </w:numPr>
        <w:tabs>
          <w:tab w:val="left" w:pos="3322"/>
        </w:tabs>
        <w:spacing w:before="138" w:line="360" w:lineRule="auto"/>
        <w:ind w:left="3322" w:right="110" w:hanging="360"/>
        <w:rPr>
          <w:sz w:val="24"/>
        </w:rPr>
      </w:pPr>
      <w:r>
        <w:rPr>
          <w:sz w:val="24"/>
        </w:rPr>
        <w:t>All represented tenured members of the faculty, except those serving on either the college or university</w:t>
      </w:r>
      <w:r>
        <w:rPr>
          <w:spacing w:val="-19"/>
          <w:sz w:val="24"/>
        </w:rPr>
        <w:t xml:space="preserve"> </w:t>
      </w:r>
      <w:r>
        <w:rPr>
          <w:sz w:val="24"/>
        </w:rPr>
        <w:t>committees responsible for promotion and tenure (who may attend the committee meetings without vote), will be elected to the P&amp;T</w:t>
      </w:r>
      <w:r>
        <w:rPr>
          <w:spacing w:val="-9"/>
          <w:sz w:val="24"/>
        </w:rPr>
        <w:t xml:space="preserve"> </w:t>
      </w:r>
      <w:r>
        <w:rPr>
          <w:sz w:val="24"/>
        </w:rPr>
        <w:t>committee.</w:t>
      </w:r>
    </w:p>
    <w:p w14:paraId="0A77D590" w14:textId="635FAFB1" w:rsidR="00E53286" w:rsidRPr="00EC4684" w:rsidRDefault="00E53286" w:rsidP="00EC4684">
      <w:pPr>
        <w:widowControl/>
        <w:numPr>
          <w:ilvl w:val="3"/>
          <w:numId w:val="4"/>
        </w:numPr>
        <w:autoSpaceDE/>
        <w:autoSpaceDN/>
        <w:spacing w:line="360" w:lineRule="auto"/>
        <w:ind w:left="3330"/>
        <w:rPr>
          <w:sz w:val="24"/>
          <w:szCs w:val="24"/>
        </w:rPr>
      </w:pPr>
      <w:r>
        <w:rPr>
          <w:sz w:val="24"/>
          <w:szCs w:val="24"/>
        </w:rPr>
        <w:t>In addition, one elected non-tenure track faculty member at the rank of Associate Professor of Teaching or higher who is not up for review and/or renewal the following year will also serve a 1-year term (with vote only on promotion recommendations for other non-tenure track faculty).</w:t>
      </w:r>
    </w:p>
    <w:p w14:paraId="57C3A5B7" w14:textId="6031B398" w:rsidR="008F6184" w:rsidRDefault="00E53286">
      <w:pPr>
        <w:pStyle w:val="ListParagraph"/>
        <w:numPr>
          <w:ilvl w:val="3"/>
          <w:numId w:val="4"/>
        </w:numPr>
        <w:tabs>
          <w:tab w:val="left" w:pos="3322"/>
        </w:tabs>
        <w:spacing w:before="5" w:line="362" w:lineRule="auto"/>
        <w:ind w:left="3322" w:right="297" w:hanging="360"/>
        <w:rPr>
          <w:sz w:val="24"/>
        </w:rPr>
      </w:pPr>
      <w:r>
        <w:rPr>
          <w:sz w:val="24"/>
        </w:rPr>
        <w:t>The Department Chair, who chairs the committee</w:t>
      </w:r>
      <w:r>
        <w:rPr>
          <w:spacing w:val="-18"/>
          <w:sz w:val="24"/>
        </w:rPr>
        <w:t xml:space="preserve"> </w:t>
      </w:r>
      <w:r>
        <w:rPr>
          <w:sz w:val="24"/>
        </w:rPr>
        <w:t>without vote.</w:t>
      </w:r>
    </w:p>
    <w:p w14:paraId="6DC3B578" w14:textId="4287D031" w:rsidR="00550C68" w:rsidRDefault="00550C68" w:rsidP="00550C68">
      <w:pPr>
        <w:pStyle w:val="ListParagraph"/>
        <w:tabs>
          <w:tab w:val="left" w:pos="3322"/>
        </w:tabs>
        <w:spacing w:before="5" w:line="362" w:lineRule="auto"/>
        <w:ind w:right="297" w:firstLine="0"/>
        <w:jc w:val="center"/>
        <w:rPr>
          <w:sz w:val="24"/>
        </w:rPr>
      </w:pPr>
    </w:p>
    <w:p w14:paraId="6F4AC8FB" w14:textId="0F4AD011" w:rsidR="00550C68" w:rsidRDefault="00550C68" w:rsidP="00550C68">
      <w:pPr>
        <w:pStyle w:val="ListParagraph"/>
        <w:tabs>
          <w:tab w:val="left" w:pos="3322"/>
        </w:tabs>
        <w:spacing w:before="5" w:line="362" w:lineRule="auto"/>
        <w:ind w:right="297" w:firstLine="0"/>
        <w:jc w:val="center"/>
        <w:rPr>
          <w:sz w:val="24"/>
        </w:rPr>
      </w:pPr>
    </w:p>
    <w:p w14:paraId="441CDDD0" w14:textId="77777777" w:rsidR="00550C68" w:rsidRDefault="00550C68" w:rsidP="00550C68">
      <w:pPr>
        <w:pStyle w:val="ListParagraph"/>
        <w:tabs>
          <w:tab w:val="left" w:pos="3322"/>
        </w:tabs>
        <w:spacing w:before="5" w:line="362" w:lineRule="auto"/>
        <w:ind w:right="297" w:firstLine="0"/>
        <w:jc w:val="center"/>
        <w:rPr>
          <w:sz w:val="24"/>
        </w:rPr>
      </w:pPr>
    </w:p>
    <w:p w14:paraId="4CE76AC5" w14:textId="58328EE1" w:rsidR="00E53286" w:rsidRDefault="00E53286" w:rsidP="00E53286">
      <w:pPr>
        <w:widowControl/>
        <w:numPr>
          <w:ilvl w:val="2"/>
          <w:numId w:val="4"/>
        </w:numPr>
        <w:autoSpaceDE/>
        <w:autoSpaceDN/>
        <w:spacing w:line="360" w:lineRule="auto"/>
        <w:ind w:left="2610"/>
        <w:rPr>
          <w:sz w:val="24"/>
          <w:szCs w:val="24"/>
        </w:rPr>
      </w:pPr>
      <w:r>
        <w:rPr>
          <w:sz w:val="24"/>
          <w:szCs w:val="24"/>
        </w:rPr>
        <w:t xml:space="preserve">The non-tenure track faculty member shall be in attendance only for discussion of teaching faculty reviews and/or renewals.  </w:t>
      </w:r>
    </w:p>
    <w:p w14:paraId="57C3A5B8" w14:textId="77777777" w:rsidR="008F6184" w:rsidRDefault="00E53286">
      <w:pPr>
        <w:pStyle w:val="ListParagraph"/>
        <w:numPr>
          <w:ilvl w:val="2"/>
          <w:numId w:val="4"/>
        </w:numPr>
        <w:tabs>
          <w:tab w:val="left" w:pos="2602"/>
        </w:tabs>
        <w:spacing w:before="3" w:line="357" w:lineRule="auto"/>
        <w:ind w:left="2602" w:right="774"/>
        <w:rPr>
          <w:sz w:val="24"/>
        </w:rPr>
      </w:pPr>
      <w:r>
        <w:rPr>
          <w:sz w:val="24"/>
        </w:rPr>
        <w:t>The Committee selects a representative to sign the letter</w:t>
      </w:r>
      <w:r>
        <w:rPr>
          <w:spacing w:val="-23"/>
          <w:sz w:val="24"/>
        </w:rPr>
        <w:t xml:space="preserve"> </w:t>
      </w:r>
      <w:r>
        <w:rPr>
          <w:sz w:val="24"/>
        </w:rPr>
        <w:t>and present the Committee’s recommendations to the College Promotion and Tenure Committee.</w:t>
      </w:r>
      <w:r>
        <w:rPr>
          <w:spacing w:val="-14"/>
          <w:sz w:val="24"/>
        </w:rPr>
        <w:t xml:space="preserve"> </w:t>
      </w:r>
      <w:r>
        <w:rPr>
          <w:sz w:val="24"/>
        </w:rPr>
        <w:t>[contract]</w:t>
      </w:r>
    </w:p>
    <w:p w14:paraId="57C3A5BD" w14:textId="77777777" w:rsidR="008F6184" w:rsidRDefault="00E53286">
      <w:pPr>
        <w:pStyle w:val="ListParagraph"/>
        <w:numPr>
          <w:ilvl w:val="2"/>
          <w:numId w:val="4"/>
        </w:numPr>
        <w:tabs>
          <w:tab w:val="left" w:pos="2602"/>
        </w:tabs>
        <w:spacing w:before="0" w:line="360" w:lineRule="auto"/>
        <w:ind w:left="2602" w:right="519"/>
        <w:rPr>
          <w:sz w:val="24"/>
        </w:rPr>
      </w:pPr>
      <w:r>
        <w:rPr>
          <w:sz w:val="24"/>
        </w:rPr>
        <w:t>The candidate retains the right of access to documents in</w:t>
      </w:r>
      <w:r>
        <w:rPr>
          <w:spacing w:val="-21"/>
          <w:sz w:val="24"/>
        </w:rPr>
        <w:t xml:space="preserve"> </w:t>
      </w:r>
      <w:r>
        <w:rPr>
          <w:sz w:val="24"/>
        </w:rPr>
        <w:t>their personnel file as specified in the WSU-AAUP-AFT contract. [contract]</w:t>
      </w:r>
    </w:p>
    <w:p w14:paraId="57C3A5BE" w14:textId="77777777" w:rsidR="008F6184" w:rsidRDefault="00E53286">
      <w:pPr>
        <w:pStyle w:val="ListParagraph"/>
        <w:numPr>
          <w:ilvl w:val="2"/>
          <w:numId w:val="4"/>
        </w:numPr>
        <w:tabs>
          <w:tab w:val="left" w:pos="2602"/>
        </w:tabs>
        <w:spacing w:before="0" w:line="360" w:lineRule="auto"/>
        <w:ind w:left="2602" w:right="446"/>
        <w:rPr>
          <w:sz w:val="24"/>
        </w:rPr>
      </w:pPr>
      <w:r>
        <w:rPr>
          <w:sz w:val="24"/>
        </w:rPr>
        <w:t>A two-thirds vote of the eligible membership of the</w:t>
      </w:r>
      <w:r>
        <w:rPr>
          <w:spacing w:val="-22"/>
          <w:sz w:val="24"/>
        </w:rPr>
        <w:t xml:space="preserve"> </w:t>
      </w:r>
      <w:r>
        <w:rPr>
          <w:sz w:val="24"/>
        </w:rPr>
        <w:t>committee shall be required for a recommendation for promotion and/or promotion/tenure.</w:t>
      </w:r>
    </w:p>
    <w:p w14:paraId="57C3A5BF" w14:textId="77777777" w:rsidR="008F6184" w:rsidRDefault="00E53286">
      <w:pPr>
        <w:pStyle w:val="ListParagraph"/>
        <w:numPr>
          <w:ilvl w:val="2"/>
          <w:numId w:val="4"/>
        </w:numPr>
        <w:tabs>
          <w:tab w:val="left" w:pos="2602"/>
        </w:tabs>
        <w:spacing w:line="360" w:lineRule="auto"/>
        <w:ind w:left="2602" w:right="1637"/>
        <w:rPr>
          <w:sz w:val="24"/>
        </w:rPr>
      </w:pPr>
      <w:r>
        <w:rPr>
          <w:sz w:val="24"/>
        </w:rPr>
        <w:t>No member of the committee shall participate in</w:t>
      </w:r>
      <w:r>
        <w:rPr>
          <w:spacing w:val="-17"/>
          <w:sz w:val="24"/>
        </w:rPr>
        <w:t xml:space="preserve"> </w:t>
      </w:r>
      <w:r>
        <w:rPr>
          <w:sz w:val="24"/>
        </w:rPr>
        <w:t>a recommendation to a rank higher than their</w:t>
      </w:r>
      <w:r>
        <w:rPr>
          <w:spacing w:val="-15"/>
          <w:sz w:val="24"/>
        </w:rPr>
        <w:t xml:space="preserve"> </w:t>
      </w:r>
      <w:r>
        <w:rPr>
          <w:sz w:val="24"/>
        </w:rPr>
        <w:t>rank.</w:t>
      </w:r>
    </w:p>
    <w:p w14:paraId="57C3A5C0" w14:textId="77777777" w:rsidR="008F6184" w:rsidRDefault="00E53286">
      <w:pPr>
        <w:pStyle w:val="ListParagraph"/>
        <w:numPr>
          <w:ilvl w:val="2"/>
          <w:numId w:val="4"/>
        </w:numPr>
        <w:tabs>
          <w:tab w:val="left" w:pos="2602"/>
        </w:tabs>
        <w:spacing w:before="1" w:line="360" w:lineRule="auto"/>
        <w:ind w:left="2602" w:right="288"/>
        <w:rPr>
          <w:sz w:val="24"/>
        </w:rPr>
      </w:pPr>
      <w:r>
        <w:rPr>
          <w:sz w:val="24"/>
        </w:rPr>
        <w:t>No person who is being considered for promotion or tenure</w:t>
      </w:r>
      <w:r>
        <w:rPr>
          <w:spacing w:val="-13"/>
          <w:sz w:val="24"/>
        </w:rPr>
        <w:t xml:space="preserve"> </w:t>
      </w:r>
      <w:r>
        <w:rPr>
          <w:sz w:val="24"/>
        </w:rPr>
        <w:t>may participate in committee deliberations on their</w:t>
      </w:r>
      <w:r>
        <w:rPr>
          <w:spacing w:val="-20"/>
          <w:sz w:val="24"/>
        </w:rPr>
        <w:t xml:space="preserve"> </w:t>
      </w:r>
      <w:r>
        <w:rPr>
          <w:sz w:val="24"/>
        </w:rPr>
        <w:t>case.</w:t>
      </w:r>
    </w:p>
    <w:p w14:paraId="57C3A5C1" w14:textId="77777777" w:rsidR="008F6184" w:rsidRDefault="00E53286">
      <w:pPr>
        <w:pStyle w:val="ListParagraph"/>
        <w:numPr>
          <w:ilvl w:val="2"/>
          <w:numId w:val="4"/>
        </w:numPr>
        <w:tabs>
          <w:tab w:val="left" w:pos="2602"/>
        </w:tabs>
        <w:spacing w:line="360" w:lineRule="auto"/>
        <w:ind w:left="2602" w:right="1057"/>
        <w:rPr>
          <w:sz w:val="24"/>
        </w:rPr>
      </w:pPr>
      <w:r>
        <w:rPr>
          <w:sz w:val="24"/>
        </w:rPr>
        <w:t>The Promotion and Tenure committee will also</w:t>
      </w:r>
      <w:r>
        <w:rPr>
          <w:spacing w:val="-19"/>
          <w:sz w:val="24"/>
        </w:rPr>
        <w:t xml:space="preserve"> </w:t>
      </w:r>
      <w:r>
        <w:rPr>
          <w:sz w:val="24"/>
        </w:rPr>
        <w:t>evaluate applications for sabbatical leave.</w:t>
      </w:r>
      <w:r>
        <w:rPr>
          <w:spacing w:val="-15"/>
          <w:sz w:val="24"/>
        </w:rPr>
        <w:t xml:space="preserve"> </w:t>
      </w:r>
      <w:r>
        <w:rPr>
          <w:sz w:val="24"/>
        </w:rPr>
        <w:t>[contract]</w:t>
      </w:r>
    </w:p>
    <w:p w14:paraId="57C3A5C2" w14:textId="77777777" w:rsidR="008F6184" w:rsidRDefault="00E53286">
      <w:pPr>
        <w:pStyle w:val="Heading1"/>
        <w:numPr>
          <w:ilvl w:val="1"/>
          <w:numId w:val="4"/>
        </w:numPr>
        <w:tabs>
          <w:tab w:val="left" w:pos="1882"/>
        </w:tabs>
        <w:ind w:left="1881"/>
      </w:pPr>
      <w:r>
        <w:t>Faculty Salary and Budget Advisory Committee</w:t>
      </w:r>
      <w:r>
        <w:rPr>
          <w:spacing w:val="-3"/>
        </w:rPr>
        <w:t xml:space="preserve"> </w:t>
      </w:r>
      <w:r>
        <w:t>(SBAC)</w:t>
      </w:r>
    </w:p>
    <w:p w14:paraId="57C3A5C3" w14:textId="77777777" w:rsidR="008F6184" w:rsidRDefault="00E53286">
      <w:pPr>
        <w:pStyle w:val="ListParagraph"/>
        <w:numPr>
          <w:ilvl w:val="2"/>
          <w:numId w:val="4"/>
        </w:numPr>
        <w:tabs>
          <w:tab w:val="left" w:pos="2602"/>
        </w:tabs>
        <w:spacing w:before="138" w:line="362" w:lineRule="auto"/>
        <w:ind w:left="2602" w:right="594"/>
        <w:rPr>
          <w:sz w:val="24"/>
        </w:rPr>
      </w:pPr>
      <w:r>
        <w:rPr>
          <w:sz w:val="24"/>
        </w:rPr>
        <w:t>Three tenured faculty shall be elected by the faculty each</w:t>
      </w:r>
      <w:r>
        <w:rPr>
          <w:spacing w:val="-6"/>
          <w:sz w:val="24"/>
        </w:rPr>
        <w:t xml:space="preserve"> </w:t>
      </w:r>
      <w:r>
        <w:rPr>
          <w:sz w:val="24"/>
        </w:rPr>
        <w:t>fall semester.</w:t>
      </w:r>
    </w:p>
    <w:p w14:paraId="57C3A5C4" w14:textId="77777777" w:rsidR="008F6184" w:rsidRDefault="00E53286">
      <w:pPr>
        <w:pStyle w:val="ListParagraph"/>
        <w:numPr>
          <w:ilvl w:val="2"/>
          <w:numId w:val="4"/>
        </w:numPr>
        <w:tabs>
          <w:tab w:val="left" w:pos="2602"/>
        </w:tabs>
        <w:spacing w:before="3" w:line="360" w:lineRule="auto"/>
        <w:ind w:left="2602" w:right="139"/>
        <w:rPr>
          <w:sz w:val="24"/>
        </w:rPr>
      </w:pPr>
      <w:r>
        <w:rPr>
          <w:sz w:val="24"/>
        </w:rPr>
        <w:t>Two other members of the faculty—at least one of whom must</w:t>
      </w:r>
      <w:r>
        <w:rPr>
          <w:spacing w:val="-12"/>
          <w:sz w:val="24"/>
        </w:rPr>
        <w:t xml:space="preserve"> </w:t>
      </w:r>
      <w:r>
        <w:rPr>
          <w:sz w:val="24"/>
        </w:rPr>
        <w:t>be an untenured faculty member or a multi-year lecturer, unless all such persons decline to serve—shall be elected in a manner that ensures each Area at least one representative on the</w:t>
      </w:r>
      <w:r>
        <w:rPr>
          <w:spacing w:val="-9"/>
          <w:sz w:val="24"/>
        </w:rPr>
        <w:t xml:space="preserve"> </w:t>
      </w:r>
      <w:r>
        <w:rPr>
          <w:sz w:val="24"/>
        </w:rPr>
        <w:t>committee.</w:t>
      </w:r>
    </w:p>
    <w:p w14:paraId="57C3A5C5" w14:textId="77777777" w:rsidR="008F6184" w:rsidRDefault="00E53286">
      <w:pPr>
        <w:pStyle w:val="ListParagraph"/>
        <w:numPr>
          <w:ilvl w:val="2"/>
          <w:numId w:val="4"/>
        </w:numPr>
        <w:tabs>
          <w:tab w:val="left" w:pos="2602"/>
        </w:tabs>
        <w:spacing w:line="360" w:lineRule="auto"/>
        <w:ind w:left="2602" w:right="110"/>
        <w:rPr>
          <w:sz w:val="24"/>
        </w:rPr>
      </w:pPr>
      <w:r>
        <w:rPr>
          <w:sz w:val="24"/>
        </w:rPr>
        <w:t>One academic staff member with ESS shall be elected to serve a three-year term as part of the Budget Advisory Committee. They shall recuse themselves from discussions related to Faculty Salary (revision approved 4/6/2021).</w:t>
      </w:r>
    </w:p>
    <w:p w14:paraId="57C3A5C6" w14:textId="77777777" w:rsidR="008F6184" w:rsidRDefault="00E53286">
      <w:pPr>
        <w:pStyle w:val="ListParagraph"/>
        <w:numPr>
          <w:ilvl w:val="2"/>
          <w:numId w:val="4"/>
        </w:numPr>
        <w:tabs>
          <w:tab w:val="left" w:pos="2602"/>
        </w:tabs>
        <w:spacing w:line="360" w:lineRule="auto"/>
        <w:ind w:left="2602" w:right="157"/>
        <w:rPr>
          <w:sz w:val="24"/>
        </w:rPr>
      </w:pPr>
      <w:r>
        <w:rPr>
          <w:sz w:val="24"/>
        </w:rPr>
        <w:t>The Department Chair or their designee shall chair the committee with vote in accordance with the most recent WSU-AAUP-AFT contract.</w:t>
      </w:r>
    </w:p>
    <w:p w14:paraId="57C3A5C7" w14:textId="7976B658" w:rsidR="008F6184" w:rsidRDefault="00E53286">
      <w:pPr>
        <w:pStyle w:val="ListParagraph"/>
        <w:numPr>
          <w:ilvl w:val="2"/>
          <w:numId w:val="4"/>
        </w:numPr>
        <w:tabs>
          <w:tab w:val="left" w:pos="2602"/>
        </w:tabs>
        <w:spacing w:line="360" w:lineRule="auto"/>
        <w:ind w:left="2602" w:right="326"/>
        <w:rPr>
          <w:sz w:val="24"/>
        </w:rPr>
      </w:pPr>
      <w:r>
        <w:rPr>
          <w:sz w:val="24"/>
        </w:rPr>
        <w:t>No person who is being evaluated may participate in committee deliberations on their case.</w:t>
      </w:r>
    </w:p>
    <w:p w14:paraId="5A3E45B4" w14:textId="1951C104" w:rsidR="00E24248" w:rsidRDefault="00E24248" w:rsidP="00E24248">
      <w:pPr>
        <w:tabs>
          <w:tab w:val="left" w:pos="2602"/>
        </w:tabs>
        <w:spacing w:line="360" w:lineRule="auto"/>
        <w:ind w:right="326"/>
        <w:rPr>
          <w:sz w:val="24"/>
        </w:rPr>
      </w:pPr>
    </w:p>
    <w:p w14:paraId="706672FE" w14:textId="0DD8A33A" w:rsidR="00E24248" w:rsidRDefault="00E24248" w:rsidP="00E24248">
      <w:pPr>
        <w:tabs>
          <w:tab w:val="left" w:pos="2602"/>
        </w:tabs>
        <w:spacing w:line="360" w:lineRule="auto"/>
        <w:ind w:right="326"/>
        <w:rPr>
          <w:sz w:val="24"/>
        </w:rPr>
      </w:pPr>
    </w:p>
    <w:p w14:paraId="4AFAB22D" w14:textId="77777777" w:rsidR="00E24248" w:rsidRPr="00E24248" w:rsidRDefault="00E24248" w:rsidP="00E24248">
      <w:pPr>
        <w:tabs>
          <w:tab w:val="left" w:pos="2602"/>
        </w:tabs>
        <w:spacing w:line="360" w:lineRule="auto"/>
        <w:ind w:right="326"/>
        <w:rPr>
          <w:sz w:val="24"/>
        </w:rPr>
      </w:pPr>
    </w:p>
    <w:p w14:paraId="57C3A5C8" w14:textId="77777777" w:rsidR="008F6184" w:rsidRDefault="00E53286">
      <w:pPr>
        <w:pStyle w:val="ListParagraph"/>
        <w:numPr>
          <w:ilvl w:val="2"/>
          <w:numId w:val="4"/>
        </w:numPr>
        <w:tabs>
          <w:tab w:val="left" w:pos="2602"/>
        </w:tabs>
        <w:ind w:left="2602"/>
        <w:rPr>
          <w:sz w:val="24"/>
        </w:rPr>
      </w:pPr>
      <w:r>
        <w:rPr>
          <w:sz w:val="24"/>
        </w:rPr>
        <w:t>Responsibilities:</w:t>
      </w:r>
    </w:p>
    <w:p w14:paraId="57C3A5C9" w14:textId="77777777" w:rsidR="008F6184" w:rsidRDefault="00E53286">
      <w:pPr>
        <w:pStyle w:val="ListParagraph"/>
        <w:numPr>
          <w:ilvl w:val="3"/>
          <w:numId w:val="4"/>
        </w:numPr>
        <w:tabs>
          <w:tab w:val="left" w:pos="3322"/>
        </w:tabs>
        <w:spacing w:before="140" w:line="357" w:lineRule="auto"/>
        <w:ind w:left="3322" w:right="197" w:hanging="359"/>
        <w:rPr>
          <w:sz w:val="24"/>
        </w:rPr>
      </w:pPr>
      <w:r>
        <w:rPr>
          <w:sz w:val="24"/>
        </w:rPr>
        <w:t>Evaluates the performance of all faculty on full- and half- time assignments and advises the Department Chair on selective salary</w:t>
      </w:r>
      <w:r>
        <w:rPr>
          <w:spacing w:val="-4"/>
          <w:sz w:val="24"/>
        </w:rPr>
        <w:t xml:space="preserve"> </w:t>
      </w:r>
      <w:r>
        <w:rPr>
          <w:sz w:val="24"/>
        </w:rPr>
        <w:t>adjustment.</w:t>
      </w:r>
    </w:p>
    <w:p w14:paraId="57C3A5CA" w14:textId="77777777" w:rsidR="008F6184" w:rsidRDefault="00E53286">
      <w:pPr>
        <w:pStyle w:val="ListParagraph"/>
        <w:numPr>
          <w:ilvl w:val="3"/>
          <w:numId w:val="4"/>
        </w:numPr>
        <w:tabs>
          <w:tab w:val="left" w:pos="3322"/>
        </w:tabs>
        <w:spacing w:before="9" w:line="360" w:lineRule="auto"/>
        <w:ind w:left="3322" w:right="178" w:hanging="372"/>
        <w:rPr>
          <w:sz w:val="24"/>
        </w:rPr>
      </w:pPr>
      <w:r>
        <w:rPr>
          <w:sz w:val="24"/>
        </w:rPr>
        <w:t>Makes recommendations for improvement when a</w:t>
      </w:r>
      <w:r>
        <w:rPr>
          <w:spacing w:val="-4"/>
          <w:sz w:val="24"/>
        </w:rPr>
        <w:t xml:space="preserve"> </w:t>
      </w:r>
      <w:r>
        <w:rPr>
          <w:sz w:val="24"/>
        </w:rPr>
        <w:t>faculty member falls short of expectations in research,</w:t>
      </w:r>
      <w:r>
        <w:rPr>
          <w:spacing w:val="1"/>
          <w:sz w:val="24"/>
        </w:rPr>
        <w:t xml:space="preserve"> </w:t>
      </w:r>
      <w:r>
        <w:rPr>
          <w:sz w:val="24"/>
        </w:rPr>
        <w:t>teaching</w:t>
      </w:r>
    </w:p>
    <w:p w14:paraId="57C3A5CB" w14:textId="77777777" w:rsidR="008F6184" w:rsidRDefault="00E53286">
      <w:pPr>
        <w:pStyle w:val="BodyText"/>
        <w:spacing w:before="6"/>
        <w:ind w:left="3321" w:firstLine="0"/>
      </w:pPr>
      <w:r>
        <w:t>and/or administrative/University service.</w:t>
      </w:r>
    </w:p>
    <w:p w14:paraId="57C3A5CF" w14:textId="77777777" w:rsidR="008F6184" w:rsidRDefault="008F6184">
      <w:pPr>
        <w:pStyle w:val="BodyText"/>
        <w:spacing w:before="8"/>
        <w:ind w:firstLine="0"/>
        <w:rPr>
          <w:sz w:val="22"/>
        </w:rPr>
      </w:pPr>
    </w:p>
    <w:p w14:paraId="57C3A5D0" w14:textId="77777777" w:rsidR="008F6184" w:rsidRDefault="00E53286">
      <w:pPr>
        <w:pStyle w:val="ListParagraph"/>
        <w:numPr>
          <w:ilvl w:val="4"/>
          <w:numId w:val="4"/>
        </w:numPr>
        <w:tabs>
          <w:tab w:val="left" w:pos="4043"/>
        </w:tabs>
        <w:spacing w:before="0" w:line="360" w:lineRule="auto"/>
        <w:ind w:left="4042" w:right="102" w:hanging="360"/>
        <w:jc w:val="left"/>
        <w:rPr>
          <w:sz w:val="24"/>
        </w:rPr>
      </w:pPr>
      <w:r>
        <w:rPr>
          <w:sz w:val="24"/>
        </w:rPr>
        <w:t>When the committee concludes that a faculty member has been consistently performing in scholarly/creative activity and/or teaching at a</w:t>
      </w:r>
      <w:r>
        <w:rPr>
          <w:spacing w:val="-17"/>
          <w:sz w:val="24"/>
        </w:rPr>
        <w:t xml:space="preserve"> </w:t>
      </w:r>
      <w:r>
        <w:rPr>
          <w:sz w:val="24"/>
        </w:rPr>
        <w:t>level that is substantially below the unit's factors and norms, it may recommend the establishment of a peer-mentoring faculty improvement committee to the Department</w:t>
      </w:r>
      <w:r>
        <w:rPr>
          <w:spacing w:val="-10"/>
          <w:sz w:val="24"/>
        </w:rPr>
        <w:t xml:space="preserve"> </w:t>
      </w:r>
      <w:r>
        <w:rPr>
          <w:sz w:val="24"/>
        </w:rPr>
        <w:t>Chair.</w:t>
      </w:r>
    </w:p>
    <w:p w14:paraId="57C3A5D1" w14:textId="77777777" w:rsidR="008F6184" w:rsidRDefault="00E53286">
      <w:pPr>
        <w:pStyle w:val="ListParagraph"/>
        <w:numPr>
          <w:ilvl w:val="3"/>
          <w:numId w:val="4"/>
        </w:numPr>
        <w:tabs>
          <w:tab w:val="left" w:pos="3322"/>
        </w:tabs>
        <w:spacing w:before="5" w:line="357" w:lineRule="auto"/>
        <w:ind w:left="3322" w:right="257" w:hanging="360"/>
        <w:rPr>
          <w:sz w:val="24"/>
        </w:rPr>
      </w:pPr>
      <w:r>
        <w:rPr>
          <w:sz w:val="24"/>
        </w:rPr>
        <w:t>Evaluates the effectiveness of faculty improvement committees. [all the above responsibilities are</w:t>
      </w:r>
      <w:r>
        <w:rPr>
          <w:spacing w:val="-21"/>
          <w:sz w:val="24"/>
        </w:rPr>
        <w:t xml:space="preserve"> </w:t>
      </w:r>
      <w:r>
        <w:rPr>
          <w:sz w:val="24"/>
        </w:rPr>
        <w:t>contractual for this</w:t>
      </w:r>
      <w:r>
        <w:rPr>
          <w:spacing w:val="-9"/>
          <w:sz w:val="24"/>
        </w:rPr>
        <w:t xml:space="preserve"> </w:t>
      </w:r>
      <w:r>
        <w:rPr>
          <w:sz w:val="24"/>
        </w:rPr>
        <w:t>committee]</w:t>
      </w:r>
    </w:p>
    <w:p w14:paraId="57C3A5D2" w14:textId="77777777" w:rsidR="008F6184" w:rsidRDefault="00E53286">
      <w:pPr>
        <w:pStyle w:val="ListParagraph"/>
        <w:numPr>
          <w:ilvl w:val="3"/>
          <w:numId w:val="4"/>
        </w:numPr>
        <w:tabs>
          <w:tab w:val="left" w:pos="3322"/>
        </w:tabs>
        <w:spacing w:before="8" w:line="360" w:lineRule="auto"/>
        <w:ind w:left="3322" w:right="881" w:hanging="360"/>
        <w:rPr>
          <w:sz w:val="24"/>
        </w:rPr>
      </w:pPr>
      <w:r>
        <w:rPr>
          <w:sz w:val="24"/>
        </w:rPr>
        <w:t>The committee shall be the first check in the</w:t>
      </w:r>
      <w:r>
        <w:rPr>
          <w:spacing w:val="-16"/>
          <w:sz w:val="24"/>
        </w:rPr>
        <w:t xml:space="preserve"> </w:t>
      </w:r>
      <w:r>
        <w:rPr>
          <w:sz w:val="24"/>
        </w:rPr>
        <w:t>hiring procedure.</w:t>
      </w:r>
    </w:p>
    <w:p w14:paraId="57C3A5D3" w14:textId="77777777" w:rsidR="008F6184" w:rsidRDefault="00E53286">
      <w:pPr>
        <w:pStyle w:val="ListParagraph"/>
        <w:numPr>
          <w:ilvl w:val="4"/>
          <w:numId w:val="4"/>
        </w:numPr>
        <w:tabs>
          <w:tab w:val="left" w:pos="4043"/>
        </w:tabs>
        <w:spacing w:before="5" w:line="360" w:lineRule="auto"/>
        <w:ind w:left="4042" w:right="155" w:hanging="360"/>
        <w:jc w:val="left"/>
        <w:rPr>
          <w:sz w:val="24"/>
        </w:rPr>
      </w:pPr>
      <w:r>
        <w:rPr>
          <w:sz w:val="24"/>
        </w:rPr>
        <w:t>The person who is making the hiring decision</w:t>
      </w:r>
      <w:r>
        <w:rPr>
          <w:spacing w:val="-16"/>
          <w:sz w:val="24"/>
        </w:rPr>
        <w:t xml:space="preserve"> </w:t>
      </w:r>
      <w:r>
        <w:rPr>
          <w:sz w:val="24"/>
        </w:rPr>
        <w:t>shall forward the requisite materials (letters of recommendation, application, etc.) to the SBAC before the final</w:t>
      </w:r>
      <w:r>
        <w:rPr>
          <w:spacing w:val="-9"/>
          <w:sz w:val="24"/>
        </w:rPr>
        <w:t xml:space="preserve"> </w:t>
      </w:r>
      <w:r>
        <w:rPr>
          <w:sz w:val="24"/>
        </w:rPr>
        <w:t>interview.</w:t>
      </w:r>
    </w:p>
    <w:p w14:paraId="57C3A5D4" w14:textId="77777777" w:rsidR="008F6184" w:rsidRDefault="00E53286">
      <w:pPr>
        <w:pStyle w:val="ListParagraph"/>
        <w:numPr>
          <w:ilvl w:val="4"/>
          <w:numId w:val="4"/>
        </w:numPr>
        <w:tabs>
          <w:tab w:val="left" w:pos="4103"/>
        </w:tabs>
        <w:spacing w:before="5" w:line="360" w:lineRule="auto"/>
        <w:ind w:left="4042" w:right="131" w:hanging="360"/>
        <w:jc w:val="left"/>
        <w:rPr>
          <w:sz w:val="24"/>
        </w:rPr>
      </w:pPr>
      <w:r>
        <w:rPr>
          <w:sz w:val="24"/>
        </w:rPr>
        <w:t>The SBAC shall review the materials to ensure</w:t>
      </w:r>
      <w:r>
        <w:rPr>
          <w:spacing w:val="-13"/>
          <w:sz w:val="24"/>
        </w:rPr>
        <w:t xml:space="preserve"> </w:t>
      </w:r>
      <w:r>
        <w:rPr>
          <w:sz w:val="24"/>
        </w:rPr>
        <w:t>the applicant meets the minimum requirements for hiring.</w:t>
      </w:r>
    </w:p>
    <w:p w14:paraId="57C3A5D5" w14:textId="77777777" w:rsidR="008F6184" w:rsidRDefault="00E53286">
      <w:pPr>
        <w:pStyle w:val="ListParagraph"/>
        <w:numPr>
          <w:ilvl w:val="4"/>
          <w:numId w:val="4"/>
        </w:numPr>
        <w:tabs>
          <w:tab w:val="left" w:pos="4043"/>
        </w:tabs>
        <w:spacing w:before="5" w:line="360" w:lineRule="auto"/>
        <w:ind w:left="4042" w:right="450" w:hanging="360"/>
        <w:jc w:val="left"/>
        <w:rPr>
          <w:sz w:val="24"/>
        </w:rPr>
      </w:pPr>
      <w:r>
        <w:rPr>
          <w:sz w:val="24"/>
        </w:rPr>
        <w:t>The SBAC shall make recommendations for</w:t>
      </w:r>
      <w:r>
        <w:rPr>
          <w:spacing w:val="-17"/>
          <w:sz w:val="24"/>
        </w:rPr>
        <w:t xml:space="preserve"> </w:t>
      </w:r>
      <w:r>
        <w:rPr>
          <w:sz w:val="24"/>
        </w:rPr>
        <w:t>the hiring of the applicant to the Department</w:t>
      </w:r>
      <w:r>
        <w:rPr>
          <w:spacing w:val="-18"/>
          <w:sz w:val="24"/>
        </w:rPr>
        <w:t xml:space="preserve"> </w:t>
      </w:r>
      <w:r>
        <w:rPr>
          <w:sz w:val="24"/>
        </w:rPr>
        <w:t>Chair.</w:t>
      </w:r>
    </w:p>
    <w:p w14:paraId="57C3A5D6" w14:textId="77777777" w:rsidR="008F6184" w:rsidRDefault="00E53286">
      <w:pPr>
        <w:pStyle w:val="ListParagraph"/>
        <w:numPr>
          <w:ilvl w:val="3"/>
          <w:numId w:val="4"/>
        </w:numPr>
        <w:tabs>
          <w:tab w:val="left" w:pos="3322"/>
        </w:tabs>
        <w:spacing w:line="357" w:lineRule="auto"/>
        <w:ind w:left="3322" w:right="195" w:hanging="360"/>
        <w:rPr>
          <w:sz w:val="24"/>
        </w:rPr>
      </w:pPr>
      <w:r>
        <w:rPr>
          <w:sz w:val="24"/>
        </w:rPr>
        <w:t>Discusses with the Department Chair the initial salaries</w:t>
      </w:r>
      <w:r>
        <w:rPr>
          <w:spacing w:val="-19"/>
          <w:sz w:val="24"/>
        </w:rPr>
        <w:t xml:space="preserve"> </w:t>
      </w:r>
      <w:r>
        <w:rPr>
          <w:sz w:val="24"/>
        </w:rPr>
        <w:t>of prospective members of the department.</w:t>
      </w:r>
      <w:r>
        <w:rPr>
          <w:spacing w:val="-16"/>
          <w:sz w:val="24"/>
        </w:rPr>
        <w:t xml:space="preserve"> </w:t>
      </w:r>
      <w:r>
        <w:rPr>
          <w:sz w:val="24"/>
        </w:rPr>
        <w:t>[contract]</w:t>
      </w:r>
    </w:p>
    <w:p w14:paraId="57C3A5D7" w14:textId="77777777" w:rsidR="008F6184" w:rsidRDefault="00E53286">
      <w:pPr>
        <w:pStyle w:val="ListParagraph"/>
        <w:numPr>
          <w:ilvl w:val="3"/>
          <w:numId w:val="4"/>
        </w:numPr>
        <w:tabs>
          <w:tab w:val="left" w:pos="3322"/>
        </w:tabs>
        <w:spacing w:before="9" w:line="360" w:lineRule="auto"/>
        <w:ind w:left="3322" w:right="372" w:hanging="360"/>
        <w:rPr>
          <w:sz w:val="24"/>
        </w:rPr>
      </w:pPr>
      <w:r>
        <w:rPr>
          <w:sz w:val="24"/>
        </w:rPr>
        <w:t>Advises and makes recommendations to the</w:t>
      </w:r>
      <w:r>
        <w:rPr>
          <w:spacing w:val="-20"/>
          <w:sz w:val="24"/>
        </w:rPr>
        <w:t xml:space="preserve"> </w:t>
      </w:r>
      <w:r>
        <w:rPr>
          <w:sz w:val="24"/>
        </w:rPr>
        <w:t>Department Chair regarding budgetary</w:t>
      </w:r>
      <w:r>
        <w:rPr>
          <w:spacing w:val="-11"/>
          <w:sz w:val="24"/>
        </w:rPr>
        <w:t xml:space="preserve"> </w:t>
      </w:r>
      <w:r>
        <w:rPr>
          <w:sz w:val="24"/>
        </w:rPr>
        <w:t>matters.</w:t>
      </w:r>
    </w:p>
    <w:p w14:paraId="57C3A5D8" w14:textId="77777777" w:rsidR="008F6184" w:rsidRDefault="00E53286">
      <w:pPr>
        <w:pStyle w:val="ListParagraph"/>
        <w:numPr>
          <w:ilvl w:val="2"/>
          <w:numId w:val="4"/>
        </w:numPr>
        <w:tabs>
          <w:tab w:val="left" w:pos="2602"/>
        </w:tabs>
        <w:spacing w:line="360" w:lineRule="auto"/>
        <w:ind w:left="2602" w:right="277"/>
        <w:rPr>
          <w:sz w:val="24"/>
        </w:rPr>
      </w:pPr>
      <w:r>
        <w:rPr>
          <w:sz w:val="24"/>
        </w:rPr>
        <w:t>At the request of the SBAC, the Department Chair will make available on a quarterly basis any accounting reports that may</w:t>
      </w:r>
      <w:r>
        <w:rPr>
          <w:spacing w:val="-18"/>
          <w:sz w:val="24"/>
        </w:rPr>
        <w:t xml:space="preserve"> </w:t>
      </w:r>
      <w:r>
        <w:rPr>
          <w:sz w:val="24"/>
        </w:rPr>
        <w:t>be needed to enable the budget advisory committee to provide consultation to the unit administrator about unit budgetary priorities. [language taken from the</w:t>
      </w:r>
      <w:r>
        <w:rPr>
          <w:spacing w:val="-15"/>
          <w:sz w:val="24"/>
        </w:rPr>
        <w:t xml:space="preserve"> </w:t>
      </w:r>
      <w:r>
        <w:rPr>
          <w:sz w:val="24"/>
        </w:rPr>
        <w:t>contract]</w:t>
      </w:r>
    </w:p>
    <w:p w14:paraId="57C3A5DC" w14:textId="7703B400" w:rsidR="008F6184" w:rsidRPr="00675CDD" w:rsidRDefault="00E53286" w:rsidP="00EC094B">
      <w:pPr>
        <w:pStyle w:val="Heading1"/>
        <w:numPr>
          <w:ilvl w:val="1"/>
          <w:numId w:val="4"/>
        </w:numPr>
        <w:tabs>
          <w:tab w:val="left" w:pos="1884"/>
        </w:tabs>
        <w:ind w:left="1883" w:firstLine="0"/>
        <w:rPr>
          <w:sz w:val="20"/>
        </w:rPr>
      </w:pPr>
      <w:r>
        <w:t>Graduate</w:t>
      </w:r>
      <w:r w:rsidRPr="00675CDD">
        <w:rPr>
          <w:spacing w:val="-2"/>
        </w:rPr>
        <w:t xml:space="preserve"> </w:t>
      </w:r>
      <w:r>
        <w:t>Committee</w:t>
      </w:r>
    </w:p>
    <w:p w14:paraId="57C3A5DD" w14:textId="77777777" w:rsidR="008F6184" w:rsidRDefault="008F6184">
      <w:pPr>
        <w:pStyle w:val="BodyText"/>
        <w:spacing w:before="8"/>
        <w:ind w:firstLine="0"/>
        <w:rPr>
          <w:b/>
          <w:sz w:val="22"/>
        </w:rPr>
      </w:pPr>
    </w:p>
    <w:p w14:paraId="57C3A5DE" w14:textId="77777777" w:rsidR="008F6184" w:rsidRDefault="00E53286">
      <w:pPr>
        <w:pStyle w:val="ListParagraph"/>
        <w:numPr>
          <w:ilvl w:val="2"/>
          <w:numId w:val="4"/>
        </w:numPr>
        <w:tabs>
          <w:tab w:val="left" w:pos="2602"/>
        </w:tabs>
        <w:spacing w:before="0" w:line="360" w:lineRule="auto"/>
        <w:ind w:left="2602" w:right="125"/>
        <w:rPr>
          <w:sz w:val="24"/>
        </w:rPr>
      </w:pPr>
      <w:r>
        <w:rPr>
          <w:sz w:val="24"/>
        </w:rPr>
        <w:t>Membership - Director of Graduate Studies (committee Chair),</w:t>
      </w:r>
      <w:r>
        <w:rPr>
          <w:spacing w:val="-22"/>
          <w:sz w:val="24"/>
        </w:rPr>
        <w:t xml:space="preserve"> </w:t>
      </w:r>
      <w:r>
        <w:rPr>
          <w:sz w:val="24"/>
        </w:rPr>
        <w:t>the instructor(s) for COM 7000, the instructor(s) for COM 8000, the Graduate Advisor, and an elected full-time faculty representative from each Area. A Graduate Student Liaison, elected by the Communication Graduate Student Association, represents the graduate students at meetings but does not vote. All Graduate Committee meetings are open to all voting members of the Department and CGSA representatives or their designees, as appropriate, without a</w:t>
      </w:r>
      <w:r>
        <w:rPr>
          <w:spacing w:val="-11"/>
          <w:sz w:val="24"/>
        </w:rPr>
        <w:t xml:space="preserve"> </w:t>
      </w:r>
      <w:r>
        <w:rPr>
          <w:sz w:val="24"/>
        </w:rPr>
        <w:t>vote.</w:t>
      </w:r>
    </w:p>
    <w:p w14:paraId="57C3A5DF" w14:textId="77777777" w:rsidR="008F6184" w:rsidRDefault="00E53286">
      <w:pPr>
        <w:pStyle w:val="ListParagraph"/>
        <w:numPr>
          <w:ilvl w:val="2"/>
          <w:numId w:val="4"/>
        </w:numPr>
        <w:tabs>
          <w:tab w:val="left" w:pos="2602"/>
        </w:tabs>
        <w:spacing w:before="5"/>
        <w:ind w:left="2602"/>
        <w:rPr>
          <w:sz w:val="24"/>
        </w:rPr>
      </w:pPr>
      <w:r>
        <w:rPr>
          <w:sz w:val="24"/>
        </w:rPr>
        <w:t>Duties</w:t>
      </w:r>
    </w:p>
    <w:p w14:paraId="57C3A5E0" w14:textId="77777777" w:rsidR="008F6184" w:rsidRDefault="00E53286">
      <w:pPr>
        <w:pStyle w:val="ListParagraph"/>
        <w:numPr>
          <w:ilvl w:val="3"/>
          <w:numId w:val="4"/>
        </w:numPr>
        <w:tabs>
          <w:tab w:val="left" w:pos="3322"/>
        </w:tabs>
        <w:spacing w:before="138" w:line="360" w:lineRule="auto"/>
        <w:ind w:left="3322" w:right="537" w:hanging="360"/>
        <w:rPr>
          <w:sz w:val="24"/>
        </w:rPr>
      </w:pPr>
      <w:r>
        <w:rPr>
          <w:sz w:val="24"/>
        </w:rPr>
        <w:t>Determine policies for and make decisions on</w:t>
      </w:r>
      <w:r>
        <w:rPr>
          <w:spacing w:val="-16"/>
          <w:sz w:val="24"/>
        </w:rPr>
        <w:t xml:space="preserve"> </w:t>
      </w:r>
      <w:r>
        <w:rPr>
          <w:sz w:val="24"/>
        </w:rPr>
        <w:t>graduate admissions.</w:t>
      </w:r>
    </w:p>
    <w:p w14:paraId="57C3A5E1" w14:textId="77777777" w:rsidR="008F6184" w:rsidRDefault="00E53286">
      <w:pPr>
        <w:pStyle w:val="ListParagraph"/>
        <w:numPr>
          <w:ilvl w:val="3"/>
          <w:numId w:val="4"/>
        </w:numPr>
        <w:tabs>
          <w:tab w:val="left" w:pos="3322"/>
        </w:tabs>
        <w:spacing w:before="5"/>
        <w:ind w:left="3322" w:hanging="360"/>
        <w:rPr>
          <w:sz w:val="24"/>
        </w:rPr>
      </w:pPr>
      <w:r>
        <w:rPr>
          <w:sz w:val="24"/>
        </w:rPr>
        <w:t>Coordinate assessment of all graduate</w:t>
      </w:r>
      <w:r>
        <w:rPr>
          <w:spacing w:val="-16"/>
          <w:sz w:val="24"/>
        </w:rPr>
        <w:t xml:space="preserve"> </w:t>
      </w:r>
      <w:r>
        <w:rPr>
          <w:sz w:val="24"/>
        </w:rPr>
        <w:t>programs.</w:t>
      </w:r>
    </w:p>
    <w:p w14:paraId="57C3A5E2" w14:textId="77777777" w:rsidR="008F6184" w:rsidRDefault="00E53286">
      <w:pPr>
        <w:pStyle w:val="ListParagraph"/>
        <w:numPr>
          <w:ilvl w:val="3"/>
          <w:numId w:val="4"/>
        </w:numPr>
        <w:tabs>
          <w:tab w:val="left" w:pos="3322"/>
        </w:tabs>
        <w:spacing w:before="133" w:line="362" w:lineRule="auto"/>
        <w:ind w:left="3322" w:right="759" w:hanging="360"/>
        <w:rPr>
          <w:sz w:val="24"/>
        </w:rPr>
      </w:pPr>
      <w:r>
        <w:rPr>
          <w:sz w:val="24"/>
        </w:rPr>
        <w:t>Assign graduate teaching/research assistantships</w:t>
      </w:r>
      <w:r>
        <w:rPr>
          <w:spacing w:val="-21"/>
          <w:sz w:val="24"/>
        </w:rPr>
        <w:t xml:space="preserve"> </w:t>
      </w:r>
      <w:r>
        <w:rPr>
          <w:sz w:val="24"/>
        </w:rPr>
        <w:t>and fellowships.</w:t>
      </w:r>
    </w:p>
    <w:p w14:paraId="57C3A5E3" w14:textId="77777777" w:rsidR="008F6184" w:rsidRDefault="00E53286">
      <w:pPr>
        <w:pStyle w:val="ListParagraph"/>
        <w:numPr>
          <w:ilvl w:val="3"/>
          <w:numId w:val="4"/>
        </w:numPr>
        <w:tabs>
          <w:tab w:val="left" w:pos="3322"/>
        </w:tabs>
        <w:spacing w:before="3" w:line="360" w:lineRule="auto"/>
        <w:ind w:left="3322" w:right="113" w:hanging="360"/>
        <w:rPr>
          <w:sz w:val="24"/>
        </w:rPr>
      </w:pPr>
      <w:r>
        <w:rPr>
          <w:sz w:val="24"/>
        </w:rPr>
        <w:t>Coordinate and implement graduate recruitment efforts</w:t>
      </w:r>
      <w:r>
        <w:rPr>
          <w:spacing w:val="-13"/>
          <w:sz w:val="24"/>
        </w:rPr>
        <w:t xml:space="preserve"> </w:t>
      </w:r>
      <w:r>
        <w:rPr>
          <w:sz w:val="24"/>
        </w:rPr>
        <w:t>and provide coverage for university recruitment</w:t>
      </w:r>
      <w:r>
        <w:rPr>
          <w:spacing w:val="-16"/>
          <w:sz w:val="24"/>
        </w:rPr>
        <w:t xml:space="preserve"> </w:t>
      </w:r>
      <w:r>
        <w:rPr>
          <w:sz w:val="24"/>
        </w:rPr>
        <w:t>events.</w:t>
      </w:r>
    </w:p>
    <w:p w14:paraId="57C3A5E4" w14:textId="77777777" w:rsidR="008F6184" w:rsidRDefault="00E53286">
      <w:pPr>
        <w:pStyle w:val="ListParagraph"/>
        <w:numPr>
          <w:ilvl w:val="3"/>
          <w:numId w:val="4"/>
        </w:numPr>
        <w:tabs>
          <w:tab w:val="left" w:pos="3322"/>
        </w:tabs>
        <w:spacing w:before="1" w:line="362" w:lineRule="auto"/>
        <w:ind w:left="3322" w:right="207" w:hanging="360"/>
        <w:rPr>
          <w:sz w:val="24"/>
        </w:rPr>
      </w:pPr>
      <w:r>
        <w:rPr>
          <w:sz w:val="24"/>
        </w:rPr>
        <w:t>Evaluate new graduate course proposals from the Areas</w:t>
      </w:r>
      <w:r>
        <w:rPr>
          <w:spacing w:val="-12"/>
          <w:sz w:val="24"/>
        </w:rPr>
        <w:t xml:space="preserve"> </w:t>
      </w:r>
      <w:r>
        <w:rPr>
          <w:sz w:val="24"/>
        </w:rPr>
        <w:t>or from</w:t>
      </w:r>
      <w:r>
        <w:rPr>
          <w:spacing w:val="-7"/>
          <w:sz w:val="24"/>
        </w:rPr>
        <w:t xml:space="preserve"> </w:t>
      </w:r>
      <w:r>
        <w:rPr>
          <w:sz w:val="24"/>
        </w:rPr>
        <w:t>individuals.</w:t>
      </w:r>
    </w:p>
    <w:p w14:paraId="57C3A5E5" w14:textId="77777777" w:rsidR="008F6184" w:rsidRDefault="00E53286">
      <w:pPr>
        <w:pStyle w:val="ListParagraph"/>
        <w:numPr>
          <w:ilvl w:val="3"/>
          <w:numId w:val="4"/>
        </w:numPr>
        <w:tabs>
          <w:tab w:val="left" w:pos="3322"/>
        </w:tabs>
        <w:spacing w:before="3" w:line="360" w:lineRule="auto"/>
        <w:ind w:left="3322" w:right="152" w:hanging="360"/>
        <w:rPr>
          <w:sz w:val="24"/>
        </w:rPr>
      </w:pPr>
      <w:r>
        <w:rPr>
          <w:sz w:val="24"/>
        </w:rPr>
        <w:t>Recommend to the faculty graduate curricular changes</w:t>
      </w:r>
      <w:r>
        <w:rPr>
          <w:spacing w:val="-20"/>
          <w:sz w:val="24"/>
        </w:rPr>
        <w:t xml:space="preserve"> </w:t>
      </w:r>
      <w:r>
        <w:rPr>
          <w:sz w:val="24"/>
        </w:rPr>
        <w:t>that extend beyond a single</w:t>
      </w:r>
      <w:r>
        <w:rPr>
          <w:spacing w:val="-9"/>
          <w:sz w:val="24"/>
        </w:rPr>
        <w:t xml:space="preserve"> </w:t>
      </w:r>
      <w:r>
        <w:rPr>
          <w:sz w:val="24"/>
        </w:rPr>
        <w:t>course.</w:t>
      </w:r>
    </w:p>
    <w:p w14:paraId="57C3A5E6" w14:textId="77777777" w:rsidR="008F6184" w:rsidRDefault="00E53286">
      <w:pPr>
        <w:pStyle w:val="ListParagraph"/>
        <w:numPr>
          <w:ilvl w:val="3"/>
          <w:numId w:val="4"/>
        </w:numPr>
        <w:tabs>
          <w:tab w:val="left" w:pos="3322"/>
        </w:tabs>
        <w:spacing w:line="357" w:lineRule="auto"/>
        <w:ind w:left="3322" w:right="391" w:hanging="360"/>
        <w:rPr>
          <w:sz w:val="24"/>
        </w:rPr>
      </w:pPr>
      <w:r>
        <w:rPr>
          <w:sz w:val="24"/>
        </w:rPr>
        <w:t>Organize graduate orientation program, colloquia,</w:t>
      </w:r>
      <w:r>
        <w:rPr>
          <w:spacing w:val="-17"/>
          <w:sz w:val="24"/>
        </w:rPr>
        <w:t xml:space="preserve"> </w:t>
      </w:r>
      <w:r>
        <w:rPr>
          <w:sz w:val="24"/>
        </w:rPr>
        <w:t>social events, and professional</w:t>
      </w:r>
      <w:r>
        <w:rPr>
          <w:spacing w:val="-11"/>
          <w:sz w:val="24"/>
        </w:rPr>
        <w:t xml:space="preserve"> </w:t>
      </w:r>
      <w:r>
        <w:rPr>
          <w:sz w:val="24"/>
        </w:rPr>
        <w:t>seminars.</w:t>
      </w:r>
    </w:p>
    <w:p w14:paraId="57C3A5E7" w14:textId="77777777" w:rsidR="008F6184" w:rsidRDefault="00E53286">
      <w:pPr>
        <w:pStyle w:val="Heading1"/>
        <w:numPr>
          <w:ilvl w:val="1"/>
          <w:numId w:val="4"/>
        </w:numPr>
        <w:tabs>
          <w:tab w:val="left" w:pos="1882"/>
        </w:tabs>
        <w:spacing w:before="8"/>
        <w:ind w:left="1881"/>
      </w:pPr>
      <w:r>
        <w:t>Undergraduate</w:t>
      </w:r>
      <w:r>
        <w:rPr>
          <w:spacing w:val="-7"/>
        </w:rPr>
        <w:t xml:space="preserve"> </w:t>
      </w:r>
      <w:r>
        <w:t>Committee</w:t>
      </w:r>
    </w:p>
    <w:p w14:paraId="57C3A5E8" w14:textId="77777777" w:rsidR="008F6184" w:rsidRDefault="00E53286">
      <w:pPr>
        <w:pStyle w:val="ListParagraph"/>
        <w:numPr>
          <w:ilvl w:val="2"/>
          <w:numId w:val="4"/>
        </w:numPr>
        <w:tabs>
          <w:tab w:val="left" w:pos="2602"/>
        </w:tabs>
        <w:spacing w:before="138" w:line="360" w:lineRule="auto"/>
        <w:ind w:left="2602" w:right="143"/>
        <w:rPr>
          <w:sz w:val="24"/>
        </w:rPr>
      </w:pPr>
      <w:r>
        <w:rPr>
          <w:sz w:val="24"/>
        </w:rPr>
        <w:t>Membership - Director of Undergraduate Studies (committee Chair), Director of Journalism Institute for Media Diversity, COM 1010 Basic Course Director, COM 3300 Business</w:t>
      </w:r>
      <w:r>
        <w:rPr>
          <w:spacing w:val="-16"/>
          <w:sz w:val="24"/>
        </w:rPr>
        <w:t xml:space="preserve"> </w:t>
      </w:r>
      <w:r>
        <w:rPr>
          <w:sz w:val="24"/>
        </w:rPr>
        <w:t>Communication Course Director, an elected full-time faculty representative from each Area, a Graduate Student Liaison as selected by CGSA, and the Department Undergraduate Academic</w:t>
      </w:r>
      <w:r>
        <w:rPr>
          <w:spacing w:val="-11"/>
          <w:sz w:val="24"/>
        </w:rPr>
        <w:t xml:space="preserve"> </w:t>
      </w:r>
      <w:r>
        <w:rPr>
          <w:sz w:val="24"/>
        </w:rPr>
        <w:t>Advisors.</w:t>
      </w:r>
    </w:p>
    <w:p w14:paraId="57C3A5E9" w14:textId="77777777" w:rsidR="008F6184" w:rsidRDefault="00E53286">
      <w:pPr>
        <w:pStyle w:val="ListParagraph"/>
        <w:numPr>
          <w:ilvl w:val="2"/>
          <w:numId w:val="4"/>
        </w:numPr>
        <w:tabs>
          <w:tab w:val="left" w:pos="2602"/>
        </w:tabs>
        <w:spacing w:before="5"/>
        <w:ind w:left="2602"/>
        <w:rPr>
          <w:sz w:val="24"/>
        </w:rPr>
      </w:pPr>
      <w:r>
        <w:rPr>
          <w:sz w:val="24"/>
        </w:rPr>
        <w:t>Duties</w:t>
      </w:r>
    </w:p>
    <w:p w14:paraId="57C3A5EB" w14:textId="77777777" w:rsidR="008F6184" w:rsidRDefault="008F6184">
      <w:pPr>
        <w:pStyle w:val="BodyText"/>
        <w:ind w:firstLine="0"/>
        <w:rPr>
          <w:sz w:val="20"/>
        </w:rPr>
      </w:pPr>
    </w:p>
    <w:p w14:paraId="57C3A5EC" w14:textId="77777777" w:rsidR="008F6184" w:rsidRDefault="008F6184">
      <w:pPr>
        <w:pStyle w:val="BodyText"/>
        <w:ind w:firstLine="0"/>
        <w:rPr>
          <w:sz w:val="20"/>
        </w:rPr>
      </w:pPr>
    </w:p>
    <w:p w14:paraId="57C3A5ED" w14:textId="77777777" w:rsidR="008F6184" w:rsidRDefault="008F6184">
      <w:pPr>
        <w:pStyle w:val="BodyText"/>
        <w:spacing w:before="8"/>
        <w:ind w:firstLine="0"/>
        <w:rPr>
          <w:sz w:val="22"/>
        </w:rPr>
      </w:pPr>
    </w:p>
    <w:p w14:paraId="57C3A5EE" w14:textId="77777777" w:rsidR="008F6184" w:rsidRDefault="00E53286">
      <w:pPr>
        <w:pStyle w:val="ListParagraph"/>
        <w:numPr>
          <w:ilvl w:val="3"/>
          <w:numId w:val="4"/>
        </w:numPr>
        <w:tabs>
          <w:tab w:val="left" w:pos="3322"/>
        </w:tabs>
        <w:spacing w:before="0"/>
        <w:ind w:left="3322" w:hanging="360"/>
        <w:rPr>
          <w:sz w:val="24"/>
        </w:rPr>
      </w:pPr>
      <w:r>
        <w:rPr>
          <w:sz w:val="24"/>
        </w:rPr>
        <w:t>Coordinate undergraduate program</w:t>
      </w:r>
      <w:r>
        <w:rPr>
          <w:spacing w:val="-13"/>
          <w:sz w:val="24"/>
        </w:rPr>
        <w:t xml:space="preserve"> </w:t>
      </w:r>
      <w:r>
        <w:rPr>
          <w:sz w:val="24"/>
        </w:rPr>
        <w:t>assessment.</w:t>
      </w:r>
    </w:p>
    <w:p w14:paraId="57C3A5EF" w14:textId="77777777" w:rsidR="008F6184" w:rsidRDefault="00E53286">
      <w:pPr>
        <w:pStyle w:val="ListParagraph"/>
        <w:numPr>
          <w:ilvl w:val="3"/>
          <w:numId w:val="4"/>
        </w:numPr>
        <w:tabs>
          <w:tab w:val="left" w:pos="3322"/>
        </w:tabs>
        <w:spacing w:before="138" w:line="362" w:lineRule="auto"/>
        <w:ind w:left="3322" w:right="435" w:hanging="360"/>
        <w:rPr>
          <w:sz w:val="24"/>
        </w:rPr>
      </w:pPr>
      <w:r>
        <w:rPr>
          <w:sz w:val="24"/>
        </w:rPr>
        <w:t>Oversee the ongoing development and needs of the</w:t>
      </w:r>
      <w:r>
        <w:rPr>
          <w:spacing w:val="-15"/>
          <w:sz w:val="24"/>
        </w:rPr>
        <w:t xml:space="preserve"> </w:t>
      </w:r>
      <w:r>
        <w:rPr>
          <w:sz w:val="24"/>
        </w:rPr>
        <w:t>New Media</w:t>
      </w:r>
      <w:r>
        <w:rPr>
          <w:spacing w:val="-7"/>
          <w:sz w:val="24"/>
        </w:rPr>
        <w:t xml:space="preserve"> </w:t>
      </w:r>
      <w:r>
        <w:rPr>
          <w:sz w:val="24"/>
        </w:rPr>
        <w:t>Minor.</w:t>
      </w:r>
    </w:p>
    <w:p w14:paraId="57C3A5F0" w14:textId="77777777" w:rsidR="008F6184" w:rsidRDefault="00E53286">
      <w:pPr>
        <w:pStyle w:val="ListParagraph"/>
        <w:numPr>
          <w:ilvl w:val="3"/>
          <w:numId w:val="4"/>
        </w:numPr>
        <w:tabs>
          <w:tab w:val="left" w:pos="3322"/>
        </w:tabs>
        <w:spacing w:before="0" w:line="274" w:lineRule="exact"/>
        <w:ind w:left="3322" w:hanging="360"/>
        <w:rPr>
          <w:sz w:val="24"/>
        </w:rPr>
      </w:pPr>
      <w:r>
        <w:rPr>
          <w:sz w:val="24"/>
        </w:rPr>
        <w:t>Manage the undergraduate departmental honors</w:t>
      </w:r>
      <w:r>
        <w:rPr>
          <w:spacing w:val="-14"/>
          <w:sz w:val="24"/>
        </w:rPr>
        <w:t xml:space="preserve"> </w:t>
      </w:r>
      <w:r>
        <w:rPr>
          <w:sz w:val="24"/>
        </w:rPr>
        <w:t>program.</w:t>
      </w:r>
    </w:p>
    <w:p w14:paraId="57C3A5F1" w14:textId="77777777" w:rsidR="008F6184" w:rsidRDefault="00E53286">
      <w:pPr>
        <w:pStyle w:val="ListParagraph"/>
        <w:numPr>
          <w:ilvl w:val="3"/>
          <w:numId w:val="4"/>
        </w:numPr>
        <w:tabs>
          <w:tab w:val="left" w:pos="3322"/>
        </w:tabs>
        <w:spacing w:before="139"/>
        <w:ind w:left="3322" w:hanging="360"/>
        <w:rPr>
          <w:sz w:val="24"/>
        </w:rPr>
      </w:pPr>
      <w:r>
        <w:rPr>
          <w:sz w:val="24"/>
        </w:rPr>
        <w:t>Rule on educational adjustment</w:t>
      </w:r>
      <w:r>
        <w:rPr>
          <w:spacing w:val="-15"/>
          <w:sz w:val="24"/>
        </w:rPr>
        <w:t xml:space="preserve"> </w:t>
      </w:r>
      <w:r>
        <w:rPr>
          <w:sz w:val="24"/>
        </w:rPr>
        <w:t>petitions.</w:t>
      </w:r>
    </w:p>
    <w:p w14:paraId="57C3A5F2" w14:textId="77777777" w:rsidR="008F6184" w:rsidRDefault="00E53286">
      <w:pPr>
        <w:pStyle w:val="ListParagraph"/>
        <w:numPr>
          <w:ilvl w:val="3"/>
          <w:numId w:val="4"/>
        </w:numPr>
        <w:tabs>
          <w:tab w:val="left" w:pos="3322"/>
        </w:tabs>
        <w:spacing w:before="138" w:line="360" w:lineRule="auto"/>
        <w:ind w:left="3322" w:right="581" w:hanging="360"/>
        <w:rPr>
          <w:sz w:val="24"/>
        </w:rPr>
      </w:pPr>
      <w:r>
        <w:rPr>
          <w:sz w:val="24"/>
        </w:rPr>
        <w:t>Coordinate and implement undergraduate recruitment efforts and provide coverage for university</w:t>
      </w:r>
      <w:r>
        <w:rPr>
          <w:spacing w:val="-12"/>
          <w:sz w:val="24"/>
        </w:rPr>
        <w:t xml:space="preserve"> </w:t>
      </w:r>
      <w:r>
        <w:rPr>
          <w:sz w:val="24"/>
        </w:rPr>
        <w:t>recruitment events.</w:t>
      </w:r>
    </w:p>
    <w:p w14:paraId="57C3A5F3" w14:textId="77777777" w:rsidR="008F6184" w:rsidRDefault="00E53286">
      <w:pPr>
        <w:pStyle w:val="ListParagraph"/>
        <w:numPr>
          <w:ilvl w:val="3"/>
          <w:numId w:val="4"/>
        </w:numPr>
        <w:tabs>
          <w:tab w:val="left" w:pos="3322"/>
        </w:tabs>
        <w:spacing w:before="0" w:line="360" w:lineRule="auto"/>
        <w:ind w:left="3322" w:right="194" w:hanging="360"/>
        <w:rPr>
          <w:sz w:val="24"/>
        </w:rPr>
      </w:pPr>
      <w:r>
        <w:rPr>
          <w:sz w:val="24"/>
        </w:rPr>
        <w:t>Vet new undergraduate course proposals from the Areas</w:t>
      </w:r>
      <w:r>
        <w:rPr>
          <w:spacing w:val="-13"/>
          <w:sz w:val="24"/>
        </w:rPr>
        <w:t xml:space="preserve"> </w:t>
      </w:r>
      <w:r>
        <w:rPr>
          <w:sz w:val="24"/>
        </w:rPr>
        <w:t>or from</w:t>
      </w:r>
      <w:r>
        <w:rPr>
          <w:spacing w:val="-7"/>
          <w:sz w:val="24"/>
        </w:rPr>
        <w:t xml:space="preserve"> </w:t>
      </w:r>
      <w:r>
        <w:rPr>
          <w:sz w:val="24"/>
        </w:rPr>
        <w:t>individuals.</w:t>
      </w:r>
    </w:p>
    <w:p w14:paraId="57C3A5F4" w14:textId="77777777" w:rsidR="008F6184" w:rsidRDefault="00E53286">
      <w:pPr>
        <w:pStyle w:val="ListParagraph"/>
        <w:numPr>
          <w:ilvl w:val="3"/>
          <w:numId w:val="4"/>
        </w:numPr>
        <w:tabs>
          <w:tab w:val="left" w:pos="3322"/>
        </w:tabs>
        <w:spacing w:before="5" w:line="360" w:lineRule="auto"/>
        <w:ind w:left="3322" w:right="898" w:hanging="360"/>
        <w:rPr>
          <w:sz w:val="24"/>
        </w:rPr>
      </w:pPr>
      <w:r>
        <w:rPr>
          <w:sz w:val="24"/>
        </w:rPr>
        <w:t>Recommend to the faculty undergraduate</w:t>
      </w:r>
      <w:r>
        <w:rPr>
          <w:spacing w:val="-18"/>
          <w:sz w:val="24"/>
        </w:rPr>
        <w:t xml:space="preserve"> </w:t>
      </w:r>
      <w:r>
        <w:rPr>
          <w:sz w:val="24"/>
        </w:rPr>
        <w:t>curricular changes that extend beyond a single</w:t>
      </w:r>
      <w:r>
        <w:rPr>
          <w:spacing w:val="-15"/>
          <w:sz w:val="24"/>
        </w:rPr>
        <w:t xml:space="preserve"> </w:t>
      </w:r>
      <w:r>
        <w:rPr>
          <w:sz w:val="24"/>
        </w:rPr>
        <w:t>course.</w:t>
      </w:r>
    </w:p>
    <w:p w14:paraId="57C3A5F5" w14:textId="77777777" w:rsidR="008F6184" w:rsidRDefault="00E53286">
      <w:pPr>
        <w:pStyle w:val="Heading1"/>
        <w:numPr>
          <w:ilvl w:val="1"/>
          <w:numId w:val="4"/>
        </w:numPr>
        <w:tabs>
          <w:tab w:val="left" w:pos="1882"/>
        </w:tabs>
        <w:ind w:left="1881"/>
      </w:pPr>
      <w:r>
        <w:t>Technology</w:t>
      </w:r>
      <w:r>
        <w:rPr>
          <w:spacing w:val="-8"/>
        </w:rPr>
        <w:t xml:space="preserve"> </w:t>
      </w:r>
      <w:r>
        <w:t>Committee</w:t>
      </w:r>
    </w:p>
    <w:p w14:paraId="57C3A5F6" w14:textId="77777777" w:rsidR="008F6184" w:rsidRDefault="00E53286">
      <w:pPr>
        <w:pStyle w:val="ListParagraph"/>
        <w:numPr>
          <w:ilvl w:val="2"/>
          <w:numId w:val="4"/>
        </w:numPr>
        <w:tabs>
          <w:tab w:val="left" w:pos="2602"/>
        </w:tabs>
        <w:spacing w:before="133" w:line="360" w:lineRule="auto"/>
        <w:ind w:left="2602" w:right="276"/>
        <w:rPr>
          <w:sz w:val="24"/>
        </w:rPr>
      </w:pPr>
      <w:r>
        <w:rPr>
          <w:sz w:val="24"/>
        </w:rPr>
        <w:t>Membership – Media Arts Equipment Room Supervisor as designated by the Department Chair, an elected full-time faculty representative from each Area, and a Graduate Student Liaison</w:t>
      </w:r>
      <w:r>
        <w:rPr>
          <w:spacing w:val="-18"/>
          <w:sz w:val="24"/>
        </w:rPr>
        <w:t xml:space="preserve"> </w:t>
      </w:r>
      <w:r>
        <w:rPr>
          <w:sz w:val="24"/>
        </w:rPr>
        <w:t>as selected by CGSA. The Chair of this committee will be elected from its membership</w:t>
      </w:r>
      <w:r>
        <w:rPr>
          <w:spacing w:val="-14"/>
          <w:sz w:val="24"/>
        </w:rPr>
        <w:t xml:space="preserve"> </w:t>
      </w:r>
      <w:r>
        <w:rPr>
          <w:sz w:val="24"/>
        </w:rPr>
        <w:t>annually.</w:t>
      </w:r>
    </w:p>
    <w:p w14:paraId="57C3A5F7" w14:textId="77777777" w:rsidR="008F6184" w:rsidRDefault="00E53286">
      <w:pPr>
        <w:pStyle w:val="ListParagraph"/>
        <w:numPr>
          <w:ilvl w:val="2"/>
          <w:numId w:val="4"/>
        </w:numPr>
        <w:tabs>
          <w:tab w:val="left" w:pos="2602"/>
        </w:tabs>
        <w:spacing w:line="360" w:lineRule="auto"/>
        <w:ind w:left="2602" w:right="100"/>
        <w:rPr>
          <w:sz w:val="24"/>
        </w:rPr>
      </w:pPr>
      <w:r>
        <w:rPr>
          <w:sz w:val="24"/>
        </w:rPr>
        <w:t>Technology includes but is not limited to: teaching, laboratory, and conference spaces; office equipment; software needs;</w:t>
      </w:r>
      <w:r>
        <w:rPr>
          <w:spacing w:val="-17"/>
          <w:sz w:val="24"/>
        </w:rPr>
        <w:t xml:space="preserve"> </w:t>
      </w:r>
      <w:r>
        <w:rPr>
          <w:sz w:val="24"/>
        </w:rPr>
        <w:t>infrastructure support; video, audio, and other electronic equipment needed for field production and in the television</w:t>
      </w:r>
      <w:r>
        <w:rPr>
          <w:spacing w:val="-17"/>
          <w:sz w:val="24"/>
        </w:rPr>
        <w:t xml:space="preserve"> </w:t>
      </w:r>
      <w:r>
        <w:rPr>
          <w:sz w:val="24"/>
        </w:rPr>
        <w:t>studio.</w:t>
      </w:r>
    </w:p>
    <w:p w14:paraId="57C3A5F8" w14:textId="77777777" w:rsidR="008F6184" w:rsidRDefault="00E53286">
      <w:pPr>
        <w:pStyle w:val="ListParagraph"/>
        <w:numPr>
          <w:ilvl w:val="2"/>
          <w:numId w:val="4"/>
        </w:numPr>
        <w:tabs>
          <w:tab w:val="left" w:pos="2602"/>
        </w:tabs>
        <w:spacing w:before="1"/>
        <w:ind w:left="2602"/>
        <w:rPr>
          <w:sz w:val="24"/>
        </w:rPr>
      </w:pPr>
      <w:r>
        <w:rPr>
          <w:sz w:val="24"/>
        </w:rPr>
        <w:t>Duties</w:t>
      </w:r>
    </w:p>
    <w:p w14:paraId="57C3A5F9" w14:textId="77777777" w:rsidR="008F6184" w:rsidRDefault="00E53286">
      <w:pPr>
        <w:pStyle w:val="ListParagraph"/>
        <w:numPr>
          <w:ilvl w:val="3"/>
          <w:numId w:val="4"/>
        </w:numPr>
        <w:tabs>
          <w:tab w:val="left" w:pos="3322"/>
        </w:tabs>
        <w:spacing w:before="139" w:line="360" w:lineRule="auto"/>
        <w:ind w:left="3322" w:right="676" w:hanging="360"/>
        <w:rPr>
          <w:sz w:val="24"/>
        </w:rPr>
      </w:pPr>
      <w:r>
        <w:rPr>
          <w:sz w:val="24"/>
        </w:rPr>
        <w:t>Coordinate with CFPCA and University C&amp;IT for the implementation of online learning</w:t>
      </w:r>
      <w:r>
        <w:rPr>
          <w:spacing w:val="-14"/>
          <w:sz w:val="24"/>
        </w:rPr>
        <w:t xml:space="preserve"> </w:t>
      </w:r>
      <w:r>
        <w:rPr>
          <w:sz w:val="24"/>
        </w:rPr>
        <w:t>tools.</w:t>
      </w:r>
    </w:p>
    <w:p w14:paraId="57C3A5FA" w14:textId="77777777" w:rsidR="008F6184" w:rsidRDefault="00E53286">
      <w:pPr>
        <w:pStyle w:val="ListParagraph"/>
        <w:numPr>
          <w:ilvl w:val="3"/>
          <w:numId w:val="4"/>
        </w:numPr>
        <w:tabs>
          <w:tab w:val="left" w:pos="3322"/>
        </w:tabs>
        <w:spacing w:line="360" w:lineRule="auto"/>
        <w:ind w:left="3322" w:right="395" w:hanging="360"/>
        <w:rPr>
          <w:sz w:val="24"/>
        </w:rPr>
      </w:pPr>
      <w:r>
        <w:rPr>
          <w:sz w:val="24"/>
        </w:rPr>
        <w:t>Identify technological areas of concern involving</w:t>
      </w:r>
      <w:r>
        <w:rPr>
          <w:spacing w:val="-17"/>
          <w:sz w:val="24"/>
        </w:rPr>
        <w:t xml:space="preserve"> </w:t>
      </w:r>
      <w:r>
        <w:rPr>
          <w:sz w:val="24"/>
        </w:rPr>
        <w:t>current and future technological needs as they relate to teaching, research, and service of concern involving through an annual survey of faculty and</w:t>
      </w:r>
      <w:r>
        <w:rPr>
          <w:spacing w:val="-12"/>
          <w:sz w:val="24"/>
        </w:rPr>
        <w:t xml:space="preserve"> </w:t>
      </w:r>
      <w:r>
        <w:rPr>
          <w:sz w:val="24"/>
        </w:rPr>
        <w:t>staff.</w:t>
      </w:r>
    </w:p>
    <w:p w14:paraId="57C3A5FB" w14:textId="77777777" w:rsidR="008F6184" w:rsidRDefault="00E53286">
      <w:pPr>
        <w:pStyle w:val="ListParagraph"/>
        <w:numPr>
          <w:ilvl w:val="3"/>
          <w:numId w:val="4"/>
        </w:numPr>
        <w:tabs>
          <w:tab w:val="left" w:pos="3322"/>
        </w:tabs>
        <w:spacing w:before="5" w:line="360" w:lineRule="auto"/>
        <w:ind w:left="3322" w:right="240" w:hanging="360"/>
        <w:rPr>
          <w:sz w:val="24"/>
        </w:rPr>
      </w:pPr>
      <w:r>
        <w:rPr>
          <w:sz w:val="24"/>
        </w:rPr>
        <w:t>Review facility recommendations and course material</w:t>
      </w:r>
      <w:r>
        <w:rPr>
          <w:spacing w:val="-20"/>
          <w:sz w:val="24"/>
        </w:rPr>
        <w:t xml:space="preserve"> </w:t>
      </w:r>
      <w:r>
        <w:rPr>
          <w:sz w:val="24"/>
        </w:rPr>
        <w:t>fees for approval by the</w:t>
      </w:r>
      <w:r>
        <w:rPr>
          <w:spacing w:val="-11"/>
          <w:sz w:val="24"/>
        </w:rPr>
        <w:t xml:space="preserve"> </w:t>
      </w:r>
      <w:r>
        <w:rPr>
          <w:sz w:val="24"/>
        </w:rPr>
        <w:t>Chair.</w:t>
      </w:r>
    </w:p>
    <w:p w14:paraId="57C3A5FC" w14:textId="77777777" w:rsidR="008F6184" w:rsidRDefault="008F6184">
      <w:pPr>
        <w:spacing w:line="360" w:lineRule="auto"/>
        <w:rPr>
          <w:sz w:val="24"/>
        </w:rPr>
        <w:sectPr w:rsidR="008F6184">
          <w:headerReference w:type="default" r:id="rId11"/>
          <w:pgSz w:w="12240" w:h="15840"/>
          <w:pgMar w:top="720" w:right="1340" w:bottom="280" w:left="1720" w:header="520" w:footer="0" w:gutter="0"/>
          <w:cols w:space="720"/>
        </w:sectPr>
      </w:pPr>
    </w:p>
    <w:p w14:paraId="57C3A5FD" w14:textId="77777777" w:rsidR="008F6184" w:rsidRDefault="008F6184">
      <w:pPr>
        <w:pStyle w:val="BodyText"/>
        <w:ind w:firstLine="0"/>
        <w:rPr>
          <w:sz w:val="20"/>
        </w:rPr>
      </w:pPr>
    </w:p>
    <w:p w14:paraId="57C3A5FE" w14:textId="77777777" w:rsidR="008F6184" w:rsidRDefault="008F6184">
      <w:pPr>
        <w:pStyle w:val="BodyText"/>
        <w:ind w:firstLine="0"/>
        <w:rPr>
          <w:sz w:val="20"/>
        </w:rPr>
      </w:pPr>
    </w:p>
    <w:p w14:paraId="57C3A5FF" w14:textId="77777777" w:rsidR="008F6184" w:rsidRDefault="008F6184">
      <w:pPr>
        <w:pStyle w:val="BodyText"/>
        <w:spacing w:before="8"/>
        <w:ind w:firstLine="0"/>
        <w:rPr>
          <w:sz w:val="22"/>
        </w:rPr>
      </w:pPr>
    </w:p>
    <w:p w14:paraId="57C3A600" w14:textId="77777777" w:rsidR="008F6184" w:rsidRDefault="00E53286">
      <w:pPr>
        <w:pStyle w:val="ListParagraph"/>
        <w:numPr>
          <w:ilvl w:val="3"/>
          <w:numId w:val="4"/>
        </w:numPr>
        <w:tabs>
          <w:tab w:val="left" w:pos="3322"/>
        </w:tabs>
        <w:spacing w:before="0" w:line="360" w:lineRule="auto"/>
        <w:ind w:left="3322" w:right="112" w:hanging="360"/>
        <w:rPr>
          <w:sz w:val="24"/>
        </w:rPr>
      </w:pPr>
      <w:r>
        <w:rPr>
          <w:sz w:val="24"/>
        </w:rPr>
        <w:t>Make recommendations to the Department Chair and</w:t>
      </w:r>
      <w:r>
        <w:rPr>
          <w:spacing w:val="-14"/>
          <w:sz w:val="24"/>
        </w:rPr>
        <w:t xml:space="preserve"> </w:t>
      </w:r>
      <w:r>
        <w:rPr>
          <w:sz w:val="24"/>
        </w:rPr>
        <w:t>assist in the preparation of annual funding requests for spending and appropriations of</w:t>
      </w:r>
      <w:r>
        <w:rPr>
          <w:spacing w:val="-12"/>
          <w:sz w:val="24"/>
        </w:rPr>
        <w:t xml:space="preserve"> </w:t>
      </w:r>
      <w:r>
        <w:rPr>
          <w:sz w:val="24"/>
        </w:rPr>
        <w:t>equipment.</w:t>
      </w:r>
    </w:p>
    <w:p w14:paraId="57C3A601" w14:textId="77777777" w:rsidR="008F6184" w:rsidRDefault="00E53286">
      <w:pPr>
        <w:pStyle w:val="ListParagraph"/>
        <w:numPr>
          <w:ilvl w:val="3"/>
          <w:numId w:val="4"/>
        </w:numPr>
        <w:tabs>
          <w:tab w:val="left" w:pos="3322"/>
        </w:tabs>
        <w:spacing w:before="0" w:line="360" w:lineRule="auto"/>
        <w:ind w:left="3322" w:right="288" w:hanging="360"/>
        <w:rPr>
          <w:sz w:val="24"/>
        </w:rPr>
      </w:pPr>
      <w:r>
        <w:rPr>
          <w:sz w:val="24"/>
        </w:rPr>
        <w:t>Facilitate requests for equipment and supply purchases</w:t>
      </w:r>
      <w:r>
        <w:rPr>
          <w:spacing w:val="-16"/>
          <w:sz w:val="24"/>
        </w:rPr>
        <w:t xml:space="preserve"> </w:t>
      </w:r>
      <w:r>
        <w:rPr>
          <w:sz w:val="24"/>
        </w:rPr>
        <w:t>to administrative</w:t>
      </w:r>
      <w:r>
        <w:rPr>
          <w:spacing w:val="-15"/>
          <w:sz w:val="24"/>
        </w:rPr>
        <w:t xml:space="preserve"> </w:t>
      </w:r>
      <w:r>
        <w:rPr>
          <w:sz w:val="24"/>
        </w:rPr>
        <w:t>personnel.</w:t>
      </w:r>
    </w:p>
    <w:p w14:paraId="57C3A602" w14:textId="77777777" w:rsidR="008F6184" w:rsidRDefault="00E53286">
      <w:pPr>
        <w:pStyle w:val="Heading1"/>
        <w:numPr>
          <w:ilvl w:val="1"/>
          <w:numId w:val="4"/>
        </w:numPr>
        <w:tabs>
          <w:tab w:val="left" w:pos="1882"/>
        </w:tabs>
        <w:ind w:left="1881"/>
      </w:pPr>
      <w:r>
        <w:t>Scholarships &amp; Awards</w:t>
      </w:r>
      <w:r>
        <w:rPr>
          <w:spacing w:val="-9"/>
        </w:rPr>
        <w:t xml:space="preserve"> </w:t>
      </w:r>
      <w:r>
        <w:t>Committee</w:t>
      </w:r>
    </w:p>
    <w:p w14:paraId="57C3A603" w14:textId="77777777" w:rsidR="008F6184" w:rsidRDefault="00E53286">
      <w:pPr>
        <w:pStyle w:val="ListParagraph"/>
        <w:numPr>
          <w:ilvl w:val="2"/>
          <w:numId w:val="4"/>
        </w:numPr>
        <w:tabs>
          <w:tab w:val="left" w:pos="2602"/>
        </w:tabs>
        <w:spacing w:before="138" w:line="360" w:lineRule="auto"/>
        <w:ind w:left="2602" w:right="262"/>
        <w:rPr>
          <w:rFonts w:ascii="Arial"/>
          <w:sz w:val="24"/>
        </w:rPr>
      </w:pPr>
      <w:r>
        <w:rPr>
          <w:sz w:val="24"/>
        </w:rPr>
        <w:t>Membership - Directors of Graduate Studies, Undergraduate Studies, Journalism Institute for Media Diversity, Forensics &amp; Debate, and Undergraduate Public Relations Program (or their designees); a full-time faculty member from each Area; an Academic Advisor; and an ex-officio Administrative Assistant</w:t>
      </w:r>
      <w:r>
        <w:rPr>
          <w:spacing w:val="-19"/>
          <w:sz w:val="24"/>
        </w:rPr>
        <w:t xml:space="preserve"> </w:t>
      </w:r>
      <w:r>
        <w:rPr>
          <w:sz w:val="24"/>
        </w:rPr>
        <w:t>to aid with coordination. The Department Chair attends as an ex- officio member. The chair of this committee will be elected from its membership</w:t>
      </w:r>
      <w:r>
        <w:rPr>
          <w:spacing w:val="-12"/>
          <w:sz w:val="24"/>
        </w:rPr>
        <w:t xml:space="preserve"> </w:t>
      </w:r>
      <w:r>
        <w:rPr>
          <w:sz w:val="24"/>
        </w:rPr>
        <w:t>annually.</w:t>
      </w:r>
    </w:p>
    <w:p w14:paraId="57C3A604" w14:textId="77777777" w:rsidR="008F6184" w:rsidRDefault="00E53286">
      <w:pPr>
        <w:pStyle w:val="ListParagraph"/>
        <w:numPr>
          <w:ilvl w:val="2"/>
          <w:numId w:val="4"/>
        </w:numPr>
        <w:tabs>
          <w:tab w:val="left" w:pos="2602"/>
        </w:tabs>
        <w:spacing w:before="1"/>
        <w:ind w:left="2602"/>
        <w:rPr>
          <w:sz w:val="24"/>
        </w:rPr>
      </w:pPr>
      <w:r>
        <w:rPr>
          <w:sz w:val="24"/>
        </w:rPr>
        <w:t>Duties</w:t>
      </w:r>
    </w:p>
    <w:p w14:paraId="57C3A605" w14:textId="77777777" w:rsidR="008F6184" w:rsidRDefault="00E53286">
      <w:pPr>
        <w:pStyle w:val="ListParagraph"/>
        <w:numPr>
          <w:ilvl w:val="3"/>
          <w:numId w:val="4"/>
        </w:numPr>
        <w:tabs>
          <w:tab w:val="left" w:pos="3322"/>
        </w:tabs>
        <w:spacing w:before="138" w:line="360" w:lineRule="auto"/>
        <w:ind w:left="3322" w:right="277" w:hanging="360"/>
        <w:rPr>
          <w:sz w:val="24"/>
        </w:rPr>
      </w:pPr>
      <w:r>
        <w:rPr>
          <w:sz w:val="24"/>
        </w:rPr>
        <w:t>Review all scholarship Memorandum of Agreements (MOAs) to ensure scholarship processes are conducted</w:t>
      </w:r>
      <w:r>
        <w:rPr>
          <w:spacing w:val="-18"/>
          <w:sz w:val="24"/>
        </w:rPr>
        <w:t xml:space="preserve"> </w:t>
      </w:r>
      <w:r>
        <w:rPr>
          <w:sz w:val="24"/>
        </w:rPr>
        <w:t>in accordance with the</w:t>
      </w:r>
      <w:r>
        <w:rPr>
          <w:spacing w:val="-10"/>
          <w:sz w:val="24"/>
        </w:rPr>
        <w:t xml:space="preserve"> </w:t>
      </w:r>
      <w:r>
        <w:rPr>
          <w:sz w:val="24"/>
        </w:rPr>
        <w:t>agreements.</w:t>
      </w:r>
    </w:p>
    <w:p w14:paraId="57C3A606" w14:textId="77777777" w:rsidR="008F6184" w:rsidRDefault="00E53286">
      <w:pPr>
        <w:pStyle w:val="ListParagraph"/>
        <w:numPr>
          <w:ilvl w:val="3"/>
          <w:numId w:val="4"/>
        </w:numPr>
        <w:tabs>
          <w:tab w:val="left" w:pos="3322"/>
        </w:tabs>
        <w:spacing w:before="1" w:line="360" w:lineRule="auto"/>
        <w:ind w:left="3322" w:right="139" w:hanging="360"/>
        <w:rPr>
          <w:sz w:val="24"/>
        </w:rPr>
      </w:pPr>
      <w:r>
        <w:rPr>
          <w:sz w:val="24"/>
        </w:rPr>
        <w:t>Review all scholarship applications requiring</w:t>
      </w:r>
      <w:r>
        <w:rPr>
          <w:spacing w:val="-15"/>
          <w:sz w:val="24"/>
        </w:rPr>
        <w:t xml:space="preserve"> </w:t>
      </w:r>
      <w:r>
        <w:rPr>
          <w:sz w:val="24"/>
        </w:rPr>
        <w:t>departmental review in a timely</w:t>
      </w:r>
      <w:r>
        <w:rPr>
          <w:spacing w:val="-9"/>
          <w:sz w:val="24"/>
        </w:rPr>
        <w:t xml:space="preserve"> </w:t>
      </w:r>
      <w:r>
        <w:rPr>
          <w:sz w:val="24"/>
        </w:rPr>
        <w:t>manner.</w:t>
      </w:r>
    </w:p>
    <w:p w14:paraId="57C3A607" w14:textId="77777777" w:rsidR="008F6184" w:rsidRDefault="00E53286">
      <w:pPr>
        <w:pStyle w:val="ListParagraph"/>
        <w:numPr>
          <w:ilvl w:val="4"/>
          <w:numId w:val="4"/>
        </w:numPr>
        <w:tabs>
          <w:tab w:val="left" w:pos="4043"/>
        </w:tabs>
        <w:spacing w:line="360" w:lineRule="auto"/>
        <w:ind w:left="4042" w:right="218" w:hanging="360"/>
        <w:jc w:val="left"/>
        <w:rPr>
          <w:sz w:val="24"/>
        </w:rPr>
      </w:pPr>
      <w:r>
        <w:rPr>
          <w:sz w:val="24"/>
        </w:rPr>
        <w:t>When MOAs dictate a different review body, the scholarship committee shall defer review and selection to those review committees as</w:t>
      </w:r>
      <w:r>
        <w:rPr>
          <w:spacing w:val="-16"/>
          <w:sz w:val="24"/>
        </w:rPr>
        <w:t xml:space="preserve"> </w:t>
      </w:r>
      <w:r>
        <w:rPr>
          <w:sz w:val="24"/>
        </w:rPr>
        <w:t>stipulated.</w:t>
      </w:r>
    </w:p>
    <w:p w14:paraId="57C3A608" w14:textId="77777777" w:rsidR="008F6184" w:rsidRDefault="00E53286">
      <w:pPr>
        <w:pStyle w:val="ListParagraph"/>
        <w:numPr>
          <w:ilvl w:val="3"/>
          <w:numId w:val="4"/>
        </w:numPr>
        <w:tabs>
          <w:tab w:val="left" w:pos="3322"/>
        </w:tabs>
        <w:spacing w:before="1"/>
        <w:ind w:left="3322" w:hanging="360"/>
        <w:rPr>
          <w:sz w:val="24"/>
        </w:rPr>
      </w:pPr>
      <w:r>
        <w:rPr>
          <w:sz w:val="24"/>
        </w:rPr>
        <w:t>Vote on recipients based on scholarship</w:t>
      </w:r>
      <w:r>
        <w:rPr>
          <w:spacing w:val="-10"/>
          <w:sz w:val="24"/>
        </w:rPr>
        <w:t xml:space="preserve"> </w:t>
      </w:r>
      <w:r>
        <w:rPr>
          <w:sz w:val="24"/>
        </w:rPr>
        <w:t>MOAs.</w:t>
      </w:r>
    </w:p>
    <w:p w14:paraId="57C3A609" w14:textId="77777777" w:rsidR="008F6184" w:rsidRDefault="00E53286">
      <w:pPr>
        <w:pStyle w:val="ListParagraph"/>
        <w:numPr>
          <w:ilvl w:val="3"/>
          <w:numId w:val="4"/>
        </w:numPr>
        <w:tabs>
          <w:tab w:val="left" w:pos="3322"/>
        </w:tabs>
        <w:spacing w:before="139" w:line="362" w:lineRule="auto"/>
        <w:ind w:left="3322" w:right="459" w:hanging="360"/>
        <w:rPr>
          <w:sz w:val="24"/>
        </w:rPr>
      </w:pPr>
      <w:r>
        <w:rPr>
          <w:sz w:val="24"/>
        </w:rPr>
        <w:t>Process and notify award winners (to be handled by</w:t>
      </w:r>
      <w:r>
        <w:rPr>
          <w:spacing w:val="-12"/>
          <w:sz w:val="24"/>
        </w:rPr>
        <w:t xml:space="preserve"> </w:t>
      </w:r>
      <w:r>
        <w:rPr>
          <w:sz w:val="24"/>
        </w:rPr>
        <w:t>ex- officio Administrative</w:t>
      </w:r>
      <w:r>
        <w:rPr>
          <w:spacing w:val="-16"/>
          <w:sz w:val="24"/>
        </w:rPr>
        <w:t xml:space="preserve"> </w:t>
      </w:r>
      <w:r>
        <w:rPr>
          <w:sz w:val="24"/>
        </w:rPr>
        <w:t>Assistant).</w:t>
      </w:r>
    </w:p>
    <w:p w14:paraId="57C3A60A" w14:textId="77777777" w:rsidR="008F6184" w:rsidRDefault="00E53286">
      <w:pPr>
        <w:pStyle w:val="ListParagraph"/>
        <w:numPr>
          <w:ilvl w:val="3"/>
          <w:numId w:val="4"/>
        </w:numPr>
        <w:tabs>
          <w:tab w:val="left" w:pos="3322"/>
        </w:tabs>
        <w:spacing w:before="3" w:line="360" w:lineRule="auto"/>
        <w:ind w:left="3322" w:right="144" w:hanging="360"/>
        <w:rPr>
          <w:sz w:val="24"/>
        </w:rPr>
      </w:pPr>
      <w:r>
        <w:rPr>
          <w:sz w:val="24"/>
        </w:rPr>
        <w:t>Compile list of university, college, and external awards for faculty (full- and part-time), academic staff, and</w:t>
      </w:r>
      <w:r>
        <w:rPr>
          <w:spacing w:val="-15"/>
          <w:sz w:val="24"/>
        </w:rPr>
        <w:t xml:space="preserve"> </w:t>
      </w:r>
      <w:r>
        <w:rPr>
          <w:sz w:val="24"/>
        </w:rPr>
        <w:t>students.</w:t>
      </w:r>
    </w:p>
    <w:p w14:paraId="57C3A60B" w14:textId="77777777" w:rsidR="008F6184" w:rsidRDefault="00E53286">
      <w:pPr>
        <w:pStyle w:val="ListParagraph"/>
        <w:numPr>
          <w:ilvl w:val="3"/>
          <w:numId w:val="4"/>
        </w:numPr>
        <w:tabs>
          <w:tab w:val="left" w:pos="3322"/>
        </w:tabs>
        <w:spacing w:before="0" w:line="362" w:lineRule="auto"/>
        <w:ind w:left="3322" w:right="1199" w:hanging="360"/>
        <w:rPr>
          <w:sz w:val="24"/>
        </w:rPr>
      </w:pPr>
      <w:r>
        <w:rPr>
          <w:sz w:val="24"/>
        </w:rPr>
        <w:t>Solicit award nominations from members of</w:t>
      </w:r>
      <w:r>
        <w:rPr>
          <w:spacing w:val="-12"/>
          <w:sz w:val="24"/>
        </w:rPr>
        <w:t xml:space="preserve"> </w:t>
      </w:r>
      <w:r>
        <w:rPr>
          <w:sz w:val="24"/>
        </w:rPr>
        <w:t>the Department and the Department</w:t>
      </w:r>
      <w:r>
        <w:rPr>
          <w:spacing w:val="-12"/>
          <w:sz w:val="24"/>
        </w:rPr>
        <w:t xml:space="preserve"> </w:t>
      </w:r>
      <w:r>
        <w:rPr>
          <w:sz w:val="24"/>
        </w:rPr>
        <w:t>Chair.</w:t>
      </w:r>
    </w:p>
    <w:p w14:paraId="57C3A60C" w14:textId="77777777" w:rsidR="008F6184" w:rsidRDefault="008F6184">
      <w:pPr>
        <w:spacing w:line="362" w:lineRule="auto"/>
        <w:rPr>
          <w:sz w:val="24"/>
        </w:rPr>
        <w:sectPr w:rsidR="008F6184">
          <w:pgSz w:w="12240" w:h="15840"/>
          <w:pgMar w:top="720" w:right="1400" w:bottom="280" w:left="1720" w:header="520" w:footer="0" w:gutter="0"/>
          <w:cols w:space="720"/>
        </w:sectPr>
      </w:pPr>
    </w:p>
    <w:p w14:paraId="57C3A60D" w14:textId="77777777" w:rsidR="008F6184" w:rsidRDefault="008F6184">
      <w:pPr>
        <w:pStyle w:val="BodyText"/>
        <w:ind w:firstLine="0"/>
        <w:rPr>
          <w:sz w:val="20"/>
        </w:rPr>
      </w:pPr>
    </w:p>
    <w:p w14:paraId="57C3A60E" w14:textId="77777777" w:rsidR="008F6184" w:rsidRDefault="008F6184">
      <w:pPr>
        <w:pStyle w:val="BodyText"/>
        <w:ind w:firstLine="0"/>
        <w:rPr>
          <w:sz w:val="20"/>
        </w:rPr>
      </w:pPr>
    </w:p>
    <w:p w14:paraId="57C3A60F" w14:textId="77777777" w:rsidR="008F6184" w:rsidRDefault="008F6184">
      <w:pPr>
        <w:pStyle w:val="BodyText"/>
        <w:spacing w:before="8"/>
        <w:ind w:firstLine="0"/>
        <w:rPr>
          <w:sz w:val="22"/>
        </w:rPr>
      </w:pPr>
    </w:p>
    <w:p w14:paraId="57C3A610" w14:textId="77777777" w:rsidR="008F6184" w:rsidRDefault="00E53286">
      <w:pPr>
        <w:pStyle w:val="ListParagraph"/>
        <w:numPr>
          <w:ilvl w:val="3"/>
          <w:numId w:val="4"/>
        </w:numPr>
        <w:tabs>
          <w:tab w:val="left" w:pos="3322"/>
        </w:tabs>
        <w:spacing w:before="0" w:line="360" w:lineRule="auto"/>
        <w:ind w:left="3322" w:right="453" w:hanging="360"/>
        <w:rPr>
          <w:sz w:val="24"/>
        </w:rPr>
      </w:pPr>
      <w:r>
        <w:rPr>
          <w:sz w:val="24"/>
        </w:rPr>
        <w:t>Compile award nomination packets and letters of recommendation as required by the award</w:t>
      </w:r>
      <w:r>
        <w:rPr>
          <w:spacing w:val="-13"/>
          <w:sz w:val="24"/>
        </w:rPr>
        <w:t xml:space="preserve"> </w:t>
      </w:r>
      <w:r>
        <w:rPr>
          <w:sz w:val="24"/>
        </w:rPr>
        <w:t>requirements.</w:t>
      </w:r>
    </w:p>
    <w:p w14:paraId="57C3A611" w14:textId="77777777" w:rsidR="008F6184" w:rsidRDefault="00E53286">
      <w:pPr>
        <w:pStyle w:val="Heading1"/>
        <w:numPr>
          <w:ilvl w:val="1"/>
          <w:numId w:val="4"/>
        </w:numPr>
        <w:tabs>
          <w:tab w:val="left" w:pos="1882"/>
        </w:tabs>
        <w:spacing w:before="6"/>
        <w:ind w:left="1881"/>
      </w:pPr>
      <w:r>
        <w:t>Events</w:t>
      </w:r>
      <w:r>
        <w:rPr>
          <w:spacing w:val="-4"/>
        </w:rPr>
        <w:t xml:space="preserve"> </w:t>
      </w:r>
      <w:r>
        <w:t>Committee</w:t>
      </w:r>
    </w:p>
    <w:p w14:paraId="57C3A612" w14:textId="77777777" w:rsidR="008F6184" w:rsidRDefault="00E53286">
      <w:pPr>
        <w:pStyle w:val="ListParagraph"/>
        <w:numPr>
          <w:ilvl w:val="2"/>
          <w:numId w:val="4"/>
        </w:numPr>
        <w:tabs>
          <w:tab w:val="left" w:pos="2602"/>
        </w:tabs>
        <w:spacing w:before="134" w:line="360" w:lineRule="auto"/>
        <w:ind w:left="2602" w:right="145"/>
        <w:rPr>
          <w:sz w:val="24"/>
        </w:rPr>
      </w:pPr>
      <w:r>
        <w:rPr>
          <w:sz w:val="24"/>
        </w:rPr>
        <w:t>Membership - Two faculty members from each Area, a Graduate Student Liaison as selected by CGSA, and an ex-officio Administrative Assistant to aid with coordination. The chair of</w:t>
      </w:r>
      <w:r>
        <w:rPr>
          <w:spacing w:val="-23"/>
          <w:sz w:val="24"/>
        </w:rPr>
        <w:t xml:space="preserve"> </w:t>
      </w:r>
      <w:r>
        <w:rPr>
          <w:sz w:val="24"/>
        </w:rPr>
        <w:t>this committee will be elected from its membership</w:t>
      </w:r>
      <w:r>
        <w:rPr>
          <w:spacing w:val="-21"/>
          <w:sz w:val="24"/>
        </w:rPr>
        <w:t xml:space="preserve"> </w:t>
      </w:r>
      <w:r>
        <w:rPr>
          <w:sz w:val="24"/>
        </w:rPr>
        <w:t>annually.</w:t>
      </w:r>
    </w:p>
    <w:p w14:paraId="57C3A613" w14:textId="77777777" w:rsidR="008F6184" w:rsidRDefault="00E53286">
      <w:pPr>
        <w:pStyle w:val="ListParagraph"/>
        <w:numPr>
          <w:ilvl w:val="2"/>
          <w:numId w:val="4"/>
        </w:numPr>
        <w:tabs>
          <w:tab w:val="left" w:pos="2602"/>
        </w:tabs>
        <w:ind w:left="2602"/>
        <w:rPr>
          <w:sz w:val="24"/>
        </w:rPr>
      </w:pPr>
      <w:r>
        <w:rPr>
          <w:sz w:val="24"/>
        </w:rPr>
        <w:t>Duties</w:t>
      </w:r>
    </w:p>
    <w:p w14:paraId="57C3A614" w14:textId="77777777" w:rsidR="008F6184" w:rsidRDefault="00E53286">
      <w:pPr>
        <w:pStyle w:val="ListParagraph"/>
        <w:numPr>
          <w:ilvl w:val="3"/>
          <w:numId w:val="4"/>
        </w:numPr>
        <w:tabs>
          <w:tab w:val="left" w:pos="3322"/>
        </w:tabs>
        <w:spacing w:before="133" w:line="360" w:lineRule="auto"/>
        <w:ind w:left="3322" w:right="360" w:hanging="360"/>
        <w:rPr>
          <w:sz w:val="24"/>
        </w:rPr>
      </w:pPr>
      <w:r>
        <w:rPr>
          <w:sz w:val="24"/>
        </w:rPr>
        <w:t>Establish an annual events calendar to ensure that Department events do not overlap and are inclusive of</w:t>
      </w:r>
      <w:r>
        <w:rPr>
          <w:spacing w:val="-16"/>
          <w:sz w:val="24"/>
        </w:rPr>
        <w:t xml:space="preserve"> </w:t>
      </w:r>
      <w:r>
        <w:rPr>
          <w:sz w:val="24"/>
        </w:rPr>
        <w:t>all faculty, staff, and</w:t>
      </w:r>
      <w:r>
        <w:rPr>
          <w:spacing w:val="-9"/>
          <w:sz w:val="24"/>
        </w:rPr>
        <w:t xml:space="preserve"> </w:t>
      </w:r>
      <w:r>
        <w:rPr>
          <w:sz w:val="24"/>
        </w:rPr>
        <w:t>students.</w:t>
      </w:r>
    </w:p>
    <w:p w14:paraId="57C3A615" w14:textId="77777777" w:rsidR="008F6184" w:rsidRDefault="00E53286">
      <w:pPr>
        <w:pStyle w:val="ListParagraph"/>
        <w:numPr>
          <w:ilvl w:val="4"/>
          <w:numId w:val="4"/>
        </w:numPr>
        <w:tabs>
          <w:tab w:val="left" w:pos="4043"/>
        </w:tabs>
        <w:spacing w:before="5" w:line="360" w:lineRule="auto"/>
        <w:ind w:left="4042" w:right="101" w:hanging="360"/>
        <w:jc w:val="left"/>
        <w:rPr>
          <w:sz w:val="24"/>
        </w:rPr>
      </w:pPr>
      <w:r>
        <w:rPr>
          <w:sz w:val="24"/>
        </w:rPr>
        <w:t>At present, Department events include: Allesee, Brock Lecture, Graduate Recruitment Day, Graduate Student Orientation, Holiday Party, Internship Fair, Ofield Dukes, PRSSA recognition, Speech &amp; Debate Awards Ceremony, Spirit of Diversity, Summer Doctoral Seminar, Undergraduate Student Orientation, and the</w:t>
      </w:r>
      <w:r>
        <w:rPr>
          <w:spacing w:val="-15"/>
          <w:sz w:val="24"/>
        </w:rPr>
        <w:t xml:space="preserve"> </w:t>
      </w:r>
      <w:r>
        <w:rPr>
          <w:sz w:val="24"/>
        </w:rPr>
        <w:t>Lambda Pi Eta Induction and Departmental Awards Presentation</w:t>
      </w:r>
    </w:p>
    <w:p w14:paraId="57C3A616" w14:textId="77777777" w:rsidR="008F6184" w:rsidRDefault="00E53286">
      <w:pPr>
        <w:pStyle w:val="ListParagraph"/>
        <w:numPr>
          <w:ilvl w:val="3"/>
          <w:numId w:val="4"/>
        </w:numPr>
        <w:tabs>
          <w:tab w:val="left" w:pos="3322"/>
        </w:tabs>
        <w:spacing w:before="5"/>
        <w:ind w:left="3322" w:hanging="360"/>
        <w:rPr>
          <w:sz w:val="24"/>
        </w:rPr>
      </w:pPr>
      <w:r>
        <w:rPr>
          <w:sz w:val="24"/>
        </w:rPr>
        <w:t>Coordinate subcommittees for events as</w:t>
      </w:r>
      <w:r>
        <w:rPr>
          <w:spacing w:val="-16"/>
          <w:sz w:val="24"/>
        </w:rPr>
        <w:t xml:space="preserve"> </w:t>
      </w:r>
      <w:r>
        <w:rPr>
          <w:sz w:val="24"/>
        </w:rPr>
        <w:t>needed.</w:t>
      </w:r>
    </w:p>
    <w:p w14:paraId="57C3A617" w14:textId="77777777" w:rsidR="008F6184" w:rsidRDefault="00E53286">
      <w:pPr>
        <w:pStyle w:val="ListParagraph"/>
        <w:numPr>
          <w:ilvl w:val="4"/>
          <w:numId w:val="4"/>
        </w:numPr>
        <w:tabs>
          <w:tab w:val="left" w:pos="4043"/>
        </w:tabs>
        <w:spacing w:before="138" w:line="360" w:lineRule="auto"/>
        <w:ind w:left="4042" w:right="118" w:hanging="360"/>
        <w:jc w:val="left"/>
        <w:rPr>
          <w:sz w:val="24"/>
        </w:rPr>
      </w:pPr>
      <w:r>
        <w:rPr>
          <w:sz w:val="24"/>
        </w:rPr>
        <w:t>Some events require extensive Area- or Program- specific involvement and knowledge. In these</w:t>
      </w:r>
      <w:r>
        <w:rPr>
          <w:spacing w:val="-18"/>
          <w:sz w:val="24"/>
        </w:rPr>
        <w:t xml:space="preserve"> </w:t>
      </w:r>
      <w:r>
        <w:rPr>
          <w:sz w:val="24"/>
        </w:rPr>
        <w:t>cases, the appropriate Areas or Program must be heavily involved in the planning of the event. These events include:</w:t>
      </w:r>
    </w:p>
    <w:p w14:paraId="57C3A618" w14:textId="77777777" w:rsidR="008F6184" w:rsidRDefault="00E53286">
      <w:pPr>
        <w:pStyle w:val="ListParagraph"/>
        <w:numPr>
          <w:ilvl w:val="5"/>
          <w:numId w:val="4"/>
        </w:numPr>
        <w:tabs>
          <w:tab w:val="left" w:pos="4763"/>
        </w:tabs>
        <w:spacing w:before="5" w:line="357" w:lineRule="auto"/>
        <w:ind w:right="131" w:hanging="360"/>
        <w:rPr>
          <w:sz w:val="24"/>
        </w:rPr>
      </w:pPr>
      <w:r>
        <w:rPr>
          <w:sz w:val="24"/>
        </w:rPr>
        <w:t>Allesee (required involvement of MAS</w:t>
      </w:r>
      <w:r>
        <w:rPr>
          <w:spacing w:val="-11"/>
          <w:sz w:val="24"/>
        </w:rPr>
        <w:t xml:space="preserve"> </w:t>
      </w:r>
      <w:r>
        <w:rPr>
          <w:sz w:val="24"/>
        </w:rPr>
        <w:t>Area Head or</w:t>
      </w:r>
      <w:r>
        <w:rPr>
          <w:spacing w:val="-10"/>
          <w:sz w:val="24"/>
        </w:rPr>
        <w:t xml:space="preserve"> </w:t>
      </w:r>
      <w:r>
        <w:rPr>
          <w:sz w:val="24"/>
        </w:rPr>
        <w:t>designee)</w:t>
      </w:r>
    </w:p>
    <w:p w14:paraId="57C3A619" w14:textId="77777777" w:rsidR="008F6184" w:rsidRDefault="00E53286">
      <w:pPr>
        <w:pStyle w:val="ListParagraph"/>
        <w:numPr>
          <w:ilvl w:val="5"/>
          <w:numId w:val="4"/>
        </w:numPr>
        <w:tabs>
          <w:tab w:val="left" w:pos="4763"/>
        </w:tabs>
        <w:spacing w:before="8" w:line="362" w:lineRule="auto"/>
        <w:ind w:right="191" w:hanging="360"/>
        <w:rPr>
          <w:sz w:val="24"/>
        </w:rPr>
      </w:pPr>
      <w:r>
        <w:rPr>
          <w:sz w:val="24"/>
        </w:rPr>
        <w:t>Internship Fair (required involvement of</w:t>
      </w:r>
      <w:r>
        <w:rPr>
          <w:spacing w:val="-16"/>
          <w:sz w:val="24"/>
        </w:rPr>
        <w:t xml:space="preserve"> </w:t>
      </w:r>
      <w:r>
        <w:rPr>
          <w:sz w:val="24"/>
        </w:rPr>
        <w:t>the Internship</w:t>
      </w:r>
      <w:r>
        <w:rPr>
          <w:spacing w:val="-6"/>
          <w:sz w:val="24"/>
        </w:rPr>
        <w:t xml:space="preserve"> </w:t>
      </w:r>
      <w:r>
        <w:rPr>
          <w:sz w:val="24"/>
        </w:rPr>
        <w:t>Coordinator)</w:t>
      </w:r>
    </w:p>
    <w:p w14:paraId="57C3A61A" w14:textId="77777777" w:rsidR="008F6184" w:rsidRDefault="008F6184">
      <w:pPr>
        <w:spacing w:line="362" w:lineRule="auto"/>
        <w:rPr>
          <w:sz w:val="24"/>
        </w:rPr>
        <w:sectPr w:rsidR="008F6184">
          <w:pgSz w:w="12240" w:h="15840"/>
          <w:pgMar w:top="720" w:right="1340" w:bottom="280" w:left="1720" w:header="520" w:footer="0" w:gutter="0"/>
          <w:cols w:space="720"/>
        </w:sectPr>
      </w:pPr>
    </w:p>
    <w:p w14:paraId="57C3A61B" w14:textId="77777777" w:rsidR="008F6184" w:rsidRDefault="008F6184">
      <w:pPr>
        <w:pStyle w:val="BodyText"/>
        <w:ind w:firstLine="0"/>
        <w:rPr>
          <w:sz w:val="20"/>
        </w:rPr>
      </w:pPr>
    </w:p>
    <w:p w14:paraId="57C3A61C" w14:textId="77777777" w:rsidR="008F6184" w:rsidRDefault="008F6184">
      <w:pPr>
        <w:pStyle w:val="BodyText"/>
        <w:ind w:firstLine="0"/>
        <w:rPr>
          <w:sz w:val="20"/>
        </w:rPr>
      </w:pPr>
    </w:p>
    <w:p w14:paraId="57C3A61D" w14:textId="77777777" w:rsidR="008F6184" w:rsidRDefault="008F6184">
      <w:pPr>
        <w:pStyle w:val="BodyText"/>
        <w:spacing w:before="8"/>
        <w:ind w:firstLine="0"/>
        <w:rPr>
          <w:sz w:val="22"/>
        </w:rPr>
      </w:pPr>
    </w:p>
    <w:p w14:paraId="57C3A61E" w14:textId="77777777" w:rsidR="008F6184" w:rsidRDefault="00E53286">
      <w:pPr>
        <w:pStyle w:val="ListParagraph"/>
        <w:numPr>
          <w:ilvl w:val="5"/>
          <w:numId w:val="4"/>
        </w:numPr>
        <w:tabs>
          <w:tab w:val="left" w:pos="4763"/>
        </w:tabs>
        <w:spacing w:before="0" w:line="360" w:lineRule="auto"/>
        <w:ind w:right="391" w:hanging="360"/>
        <w:rPr>
          <w:sz w:val="24"/>
        </w:rPr>
      </w:pPr>
      <w:r>
        <w:rPr>
          <w:sz w:val="24"/>
        </w:rPr>
        <w:t>Graduate events (required involvement</w:t>
      </w:r>
      <w:r>
        <w:rPr>
          <w:spacing w:val="-17"/>
          <w:sz w:val="24"/>
        </w:rPr>
        <w:t xml:space="preserve"> </w:t>
      </w:r>
      <w:r>
        <w:rPr>
          <w:sz w:val="24"/>
        </w:rPr>
        <w:t>of the Director of Graduate</w:t>
      </w:r>
      <w:r>
        <w:rPr>
          <w:spacing w:val="-15"/>
          <w:sz w:val="24"/>
        </w:rPr>
        <w:t xml:space="preserve"> </w:t>
      </w:r>
      <w:r>
        <w:rPr>
          <w:sz w:val="24"/>
        </w:rPr>
        <w:t>Studies)</w:t>
      </w:r>
    </w:p>
    <w:p w14:paraId="57C3A61F" w14:textId="77777777" w:rsidR="008F6184" w:rsidRDefault="00E53286">
      <w:pPr>
        <w:pStyle w:val="ListParagraph"/>
        <w:numPr>
          <w:ilvl w:val="5"/>
          <w:numId w:val="4"/>
        </w:numPr>
        <w:tabs>
          <w:tab w:val="left" w:pos="4763"/>
        </w:tabs>
        <w:spacing w:line="357" w:lineRule="auto"/>
        <w:ind w:right="434" w:hanging="360"/>
        <w:rPr>
          <w:sz w:val="24"/>
        </w:rPr>
      </w:pPr>
      <w:r>
        <w:rPr>
          <w:sz w:val="24"/>
        </w:rPr>
        <w:t>Speech and Debate Awards Ceremony (required involvement of the Directors</w:t>
      </w:r>
      <w:r>
        <w:rPr>
          <w:spacing w:val="-13"/>
          <w:sz w:val="24"/>
        </w:rPr>
        <w:t xml:space="preserve"> </w:t>
      </w:r>
      <w:r>
        <w:rPr>
          <w:sz w:val="24"/>
        </w:rPr>
        <w:t>of Forensics and</w:t>
      </w:r>
      <w:r>
        <w:rPr>
          <w:spacing w:val="-14"/>
          <w:sz w:val="24"/>
        </w:rPr>
        <w:t xml:space="preserve"> </w:t>
      </w:r>
      <w:r>
        <w:rPr>
          <w:sz w:val="24"/>
        </w:rPr>
        <w:t>Debate)</w:t>
      </w:r>
    </w:p>
    <w:p w14:paraId="57C3A620" w14:textId="77777777" w:rsidR="008F6184" w:rsidRDefault="00E53286">
      <w:pPr>
        <w:pStyle w:val="ListParagraph"/>
        <w:numPr>
          <w:ilvl w:val="5"/>
          <w:numId w:val="4"/>
        </w:numPr>
        <w:tabs>
          <w:tab w:val="left" w:pos="4763"/>
        </w:tabs>
        <w:spacing w:before="8" w:line="362" w:lineRule="auto"/>
        <w:ind w:right="196" w:hanging="360"/>
        <w:rPr>
          <w:sz w:val="24"/>
        </w:rPr>
      </w:pPr>
      <w:r>
        <w:rPr>
          <w:sz w:val="24"/>
        </w:rPr>
        <w:t>Spirit of Diversity (required involvement</w:t>
      </w:r>
      <w:r>
        <w:rPr>
          <w:spacing w:val="-15"/>
          <w:sz w:val="24"/>
        </w:rPr>
        <w:t xml:space="preserve"> </w:t>
      </w:r>
      <w:r>
        <w:rPr>
          <w:sz w:val="24"/>
        </w:rPr>
        <w:t>of the Journalism Area Head or</w:t>
      </w:r>
      <w:r>
        <w:rPr>
          <w:spacing w:val="-11"/>
          <w:sz w:val="24"/>
        </w:rPr>
        <w:t xml:space="preserve"> </w:t>
      </w:r>
      <w:r>
        <w:rPr>
          <w:sz w:val="24"/>
        </w:rPr>
        <w:t>designee)</w:t>
      </w:r>
    </w:p>
    <w:p w14:paraId="57C3A621" w14:textId="77777777" w:rsidR="008F6184" w:rsidRDefault="00E53286">
      <w:pPr>
        <w:pStyle w:val="ListParagraph"/>
        <w:numPr>
          <w:ilvl w:val="5"/>
          <w:numId w:val="4"/>
        </w:numPr>
        <w:tabs>
          <w:tab w:val="left" w:pos="4763"/>
        </w:tabs>
        <w:spacing w:before="3" w:line="357" w:lineRule="auto"/>
        <w:ind w:right="100" w:hanging="360"/>
        <w:jc w:val="both"/>
        <w:rPr>
          <w:sz w:val="24"/>
        </w:rPr>
      </w:pPr>
      <w:r>
        <w:rPr>
          <w:sz w:val="24"/>
        </w:rPr>
        <w:t>Public Relations Student Society of</w:t>
      </w:r>
      <w:r>
        <w:rPr>
          <w:spacing w:val="-14"/>
          <w:sz w:val="24"/>
        </w:rPr>
        <w:t xml:space="preserve"> </w:t>
      </w:r>
      <w:r>
        <w:rPr>
          <w:sz w:val="24"/>
        </w:rPr>
        <w:t>America (PRSSA) recognition (required involvement of the PRSSA Director or</w:t>
      </w:r>
      <w:r>
        <w:rPr>
          <w:spacing w:val="-13"/>
          <w:sz w:val="24"/>
        </w:rPr>
        <w:t xml:space="preserve"> </w:t>
      </w:r>
      <w:r>
        <w:rPr>
          <w:sz w:val="24"/>
        </w:rPr>
        <w:t>designee)</w:t>
      </w:r>
    </w:p>
    <w:p w14:paraId="57C3A622" w14:textId="77777777" w:rsidR="008F6184" w:rsidRDefault="00E53286">
      <w:pPr>
        <w:pStyle w:val="ListParagraph"/>
        <w:numPr>
          <w:ilvl w:val="3"/>
          <w:numId w:val="4"/>
        </w:numPr>
        <w:tabs>
          <w:tab w:val="left" w:pos="3322"/>
        </w:tabs>
        <w:spacing w:before="9"/>
        <w:ind w:left="3322" w:hanging="360"/>
        <w:rPr>
          <w:sz w:val="24"/>
        </w:rPr>
      </w:pPr>
      <w:r>
        <w:rPr>
          <w:sz w:val="24"/>
        </w:rPr>
        <w:t>Execute event</w:t>
      </w:r>
      <w:r>
        <w:rPr>
          <w:spacing w:val="-11"/>
          <w:sz w:val="24"/>
        </w:rPr>
        <w:t xml:space="preserve"> </w:t>
      </w:r>
      <w:r>
        <w:rPr>
          <w:sz w:val="24"/>
        </w:rPr>
        <w:t>logistics.</w:t>
      </w:r>
    </w:p>
    <w:p w14:paraId="57C3A623" w14:textId="77777777" w:rsidR="008F6184" w:rsidRDefault="00E53286">
      <w:pPr>
        <w:pStyle w:val="ListParagraph"/>
        <w:numPr>
          <w:ilvl w:val="3"/>
          <w:numId w:val="4"/>
        </w:numPr>
        <w:tabs>
          <w:tab w:val="left" w:pos="3322"/>
        </w:tabs>
        <w:spacing w:before="138" w:line="360" w:lineRule="auto"/>
        <w:ind w:left="3322" w:right="822" w:hanging="360"/>
        <w:rPr>
          <w:sz w:val="24"/>
        </w:rPr>
      </w:pPr>
      <w:r>
        <w:rPr>
          <w:sz w:val="24"/>
        </w:rPr>
        <w:t>Identify opportunities for new collaborations (e.g.,</w:t>
      </w:r>
      <w:r>
        <w:rPr>
          <w:spacing w:val="-14"/>
          <w:sz w:val="24"/>
        </w:rPr>
        <w:t xml:space="preserve"> </w:t>
      </w:r>
      <w:r>
        <w:rPr>
          <w:sz w:val="24"/>
        </w:rPr>
        <w:t>a Department end-of-the-year awards</w:t>
      </w:r>
      <w:r>
        <w:rPr>
          <w:spacing w:val="-18"/>
          <w:sz w:val="24"/>
        </w:rPr>
        <w:t xml:space="preserve"> </w:t>
      </w:r>
      <w:r>
        <w:rPr>
          <w:sz w:val="24"/>
        </w:rPr>
        <w:t>ceremony).</w:t>
      </w:r>
    </w:p>
    <w:p w14:paraId="57C3A624" w14:textId="77777777" w:rsidR="008F6184" w:rsidRDefault="00E53286">
      <w:pPr>
        <w:pStyle w:val="ListParagraph"/>
        <w:numPr>
          <w:ilvl w:val="3"/>
          <w:numId w:val="4"/>
        </w:numPr>
        <w:tabs>
          <w:tab w:val="left" w:pos="3322"/>
        </w:tabs>
        <w:spacing w:before="0" w:line="362" w:lineRule="auto"/>
        <w:ind w:left="3322" w:right="305" w:hanging="360"/>
        <w:rPr>
          <w:sz w:val="24"/>
        </w:rPr>
      </w:pPr>
      <w:r>
        <w:rPr>
          <w:sz w:val="24"/>
        </w:rPr>
        <w:t>Identify means for increasing student accessibility to,</w:t>
      </w:r>
      <w:r>
        <w:rPr>
          <w:spacing w:val="-13"/>
          <w:sz w:val="24"/>
        </w:rPr>
        <w:t xml:space="preserve"> </w:t>
      </w:r>
      <w:r>
        <w:rPr>
          <w:sz w:val="24"/>
        </w:rPr>
        <w:t>and participation in, Department</w:t>
      </w:r>
      <w:r>
        <w:rPr>
          <w:spacing w:val="-16"/>
          <w:sz w:val="24"/>
        </w:rPr>
        <w:t xml:space="preserve"> </w:t>
      </w:r>
      <w:r>
        <w:rPr>
          <w:sz w:val="24"/>
        </w:rPr>
        <w:t>events.</w:t>
      </w:r>
    </w:p>
    <w:p w14:paraId="57C3A625" w14:textId="77777777" w:rsidR="008F6184" w:rsidRDefault="00E53286">
      <w:pPr>
        <w:pStyle w:val="ListParagraph"/>
        <w:numPr>
          <w:ilvl w:val="1"/>
          <w:numId w:val="4"/>
        </w:numPr>
        <w:tabs>
          <w:tab w:val="left" w:pos="1881"/>
          <w:tab w:val="left" w:pos="1882"/>
        </w:tabs>
        <w:spacing w:before="3"/>
        <w:ind w:left="1881"/>
        <w:rPr>
          <w:sz w:val="24"/>
        </w:rPr>
      </w:pPr>
      <w:r>
        <w:rPr>
          <w:sz w:val="24"/>
        </w:rPr>
        <w:t>Basic Course</w:t>
      </w:r>
      <w:r>
        <w:rPr>
          <w:spacing w:val="-8"/>
          <w:sz w:val="24"/>
        </w:rPr>
        <w:t xml:space="preserve"> </w:t>
      </w:r>
      <w:r>
        <w:rPr>
          <w:sz w:val="24"/>
        </w:rPr>
        <w:t>Committee</w:t>
      </w:r>
    </w:p>
    <w:p w14:paraId="57C3A626" w14:textId="77777777" w:rsidR="008F6184" w:rsidRDefault="00E53286">
      <w:pPr>
        <w:pStyle w:val="ListParagraph"/>
        <w:numPr>
          <w:ilvl w:val="2"/>
          <w:numId w:val="4"/>
        </w:numPr>
        <w:tabs>
          <w:tab w:val="left" w:pos="2602"/>
        </w:tabs>
        <w:spacing w:before="139" w:line="360" w:lineRule="auto"/>
        <w:ind w:left="2602" w:right="115"/>
        <w:rPr>
          <w:sz w:val="24"/>
        </w:rPr>
      </w:pPr>
      <w:r>
        <w:rPr>
          <w:sz w:val="24"/>
        </w:rPr>
        <w:t>Membership—COM 1010 Basic Course Director (committee chair), at least one full time faculty member appointed for a three- year term, and at least three graduate student or part-time faculty appointed for one-year terms, one of whom should be the</w:t>
      </w:r>
      <w:r>
        <w:rPr>
          <w:spacing w:val="-16"/>
          <w:sz w:val="24"/>
        </w:rPr>
        <w:t xml:space="preserve"> </w:t>
      </w:r>
      <w:r>
        <w:rPr>
          <w:sz w:val="24"/>
        </w:rPr>
        <w:t>Assistant Basic Course</w:t>
      </w:r>
      <w:r>
        <w:rPr>
          <w:spacing w:val="-10"/>
          <w:sz w:val="24"/>
        </w:rPr>
        <w:t xml:space="preserve"> </w:t>
      </w:r>
      <w:r>
        <w:rPr>
          <w:sz w:val="24"/>
        </w:rPr>
        <w:t>Director.</w:t>
      </w:r>
    </w:p>
    <w:p w14:paraId="57C3A627" w14:textId="77777777" w:rsidR="008F6184" w:rsidRDefault="00E53286">
      <w:pPr>
        <w:pStyle w:val="ListParagraph"/>
        <w:numPr>
          <w:ilvl w:val="2"/>
          <w:numId w:val="4"/>
        </w:numPr>
        <w:tabs>
          <w:tab w:val="left" w:pos="2602"/>
        </w:tabs>
        <w:ind w:left="2602"/>
        <w:rPr>
          <w:sz w:val="24"/>
        </w:rPr>
      </w:pPr>
      <w:r>
        <w:rPr>
          <w:sz w:val="24"/>
        </w:rPr>
        <w:t>Duties</w:t>
      </w:r>
    </w:p>
    <w:p w14:paraId="57C3A628" w14:textId="77777777" w:rsidR="008F6184" w:rsidRDefault="00E53286">
      <w:pPr>
        <w:pStyle w:val="ListParagraph"/>
        <w:numPr>
          <w:ilvl w:val="3"/>
          <w:numId w:val="4"/>
        </w:numPr>
        <w:tabs>
          <w:tab w:val="left" w:pos="3322"/>
        </w:tabs>
        <w:spacing w:before="133" w:line="360" w:lineRule="auto"/>
        <w:ind w:left="3322" w:right="147" w:hanging="360"/>
        <w:rPr>
          <w:sz w:val="24"/>
        </w:rPr>
      </w:pPr>
      <w:r>
        <w:rPr>
          <w:sz w:val="24"/>
        </w:rPr>
        <w:t>Advise the Communication 1010 Director on matters relating to COM 1010 including text selection and instructional issues, as well as administration and</w:t>
      </w:r>
      <w:r>
        <w:rPr>
          <w:spacing w:val="-19"/>
          <w:sz w:val="24"/>
        </w:rPr>
        <w:t xml:space="preserve"> </w:t>
      </w:r>
      <w:r>
        <w:rPr>
          <w:sz w:val="24"/>
        </w:rPr>
        <w:t>oversight of the oral competency exam and the final exam for COM 1010.</w:t>
      </w:r>
    </w:p>
    <w:p w14:paraId="57C3A629" w14:textId="77777777" w:rsidR="008F6184" w:rsidRDefault="00E53286">
      <w:pPr>
        <w:pStyle w:val="ListParagraph"/>
        <w:numPr>
          <w:ilvl w:val="1"/>
          <w:numId w:val="4"/>
        </w:numPr>
        <w:tabs>
          <w:tab w:val="left" w:pos="1881"/>
          <w:tab w:val="left" w:pos="1882"/>
        </w:tabs>
        <w:spacing w:before="0"/>
        <w:ind w:left="1881"/>
        <w:rPr>
          <w:sz w:val="24"/>
        </w:rPr>
      </w:pPr>
      <w:r>
        <w:rPr>
          <w:sz w:val="24"/>
        </w:rPr>
        <w:t>Ex-Officio Members of</w:t>
      </w:r>
      <w:r>
        <w:rPr>
          <w:spacing w:val="-17"/>
          <w:sz w:val="24"/>
        </w:rPr>
        <w:t xml:space="preserve"> </w:t>
      </w:r>
      <w:r>
        <w:rPr>
          <w:sz w:val="24"/>
        </w:rPr>
        <w:t>Committees</w:t>
      </w:r>
    </w:p>
    <w:p w14:paraId="57C3A62A" w14:textId="77777777" w:rsidR="008F6184" w:rsidRDefault="00E53286">
      <w:pPr>
        <w:pStyle w:val="ListParagraph"/>
        <w:numPr>
          <w:ilvl w:val="2"/>
          <w:numId w:val="4"/>
        </w:numPr>
        <w:tabs>
          <w:tab w:val="left" w:pos="2602"/>
        </w:tabs>
        <w:spacing w:before="138" w:line="360" w:lineRule="auto"/>
        <w:ind w:left="2602" w:right="665"/>
        <w:rPr>
          <w:sz w:val="24"/>
        </w:rPr>
      </w:pPr>
      <w:r>
        <w:rPr>
          <w:sz w:val="24"/>
        </w:rPr>
        <w:t>Part-time faculty shall be appointed as ex-officio members</w:t>
      </w:r>
      <w:r>
        <w:rPr>
          <w:spacing w:val="-16"/>
          <w:sz w:val="24"/>
        </w:rPr>
        <w:t xml:space="preserve"> </w:t>
      </w:r>
      <w:r>
        <w:rPr>
          <w:sz w:val="24"/>
        </w:rPr>
        <w:t>of standing committees when it is deemed appropriate by the Department</w:t>
      </w:r>
      <w:r>
        <w:rPr>
          <w:spacing w:val="-11"/>
          <w:sz w:val="24"/>
        </w:rPr>
        <w:t xml:space="preserve"> </w:t>
      </w:r>
      <w:r>
        <w:rPr>
          <w:sz w:val="24"/>
        </w:rPr>
        <w:t>Chair.</w:t>
      </w:r>
    </w:p>
    <w:p w14:paraId="57C3A62B" w14:textId="77777777" w:rsidR="008F6184" w:rsidRDefault="008F6184">
      <w:pPr>
        <w:spacing w:line="360" w:lineRule="auto"/>
        <w:rPr>
          <w:sz w:val="24"/>
        </w:rPr>
        <w:sectPr w:rsidR="008F6184">
          <w:pgSz w:w="12240" w:h="15840"/>
          <w:pgMar w:top="720" w:right="1360" w:bottom="280" w:left="1720" w:header="520" w:footer="0" w:gutter="0"/>
          <w:cols w:space="720"/>
        </w:sectPr>
      </w:pPr>
    </w:p>
    <w:p w14:paraId="57C3A62C" w14:textId="77777777" w:rsidR="008F6184" w:rsidRDefault="008F6184">
      <w:pPr>
        <w:pStyle w:val="BodyText"/>
        <w:ind w:firstLine="0"/>
        <w:rPr>
          <w:sz w:val="20"/>
        </w:rPr>
      </w:pPr>
    </w:p>
    <w:p w14:paraId="57C3A62D" w14:textId="77777777" w:rsidR="008F6184" w:rsidRDefault="008F6184">
      <w:pPr>
        <w:pStyle w:val="BodyText"/>
        <w:ind w:firstLine="0"/>
        <w:rPr>
          <w:sz w:val="20"/>
        </w:rPr>
      </w:pPr>
    </w:p>
    <w:p w14:paraId="57C3A62E" w14:textId="77777777" w:rsidR="008F6184" w:rsidRDefault="008F6184">
      <w:pPr>
        <w:pStyle w:val="BodyText"/>
        <w:spacing w:before="8"/>
        <w:ind w:firstLine="0"/>
        <w:rPr>
          <w:sz w:val="22"/>
        </w:rPr>
      </w:pPr>
    </w:p>
    <w:p w14:paraId="57C3A62F" w14:textId="77777777" w:rsidR="008F6184" w:rsidRDefault="00E53286">
      <w:pPr>
        <w:pStyle w:val="ListParagraph"/>
        <w:numPr>
          <w:ilvl w:val="1"/>
          <w:numId w:val="4"/>
        </w:numPr>
        <w:tabs>
          <w:tab w:val="left" w:pos="1882"/>
        </w:tabs>
        <w:spacing w:before="0" w:line="360" w:lineRule="auto"/>
        <w:ind w:left="1881" w:right="269"/>
        <w:rPr>
          <w:sz w:val="24"/>
        </w:rPr>
      </w:pPr>
      <w:r>
        <w:rPr>
          <w:sz w:val="24"/>
        </w:rPr>
        <w:t>All voting members can opt-out or self-nominate for standing</w:t>
      </w:r>
      <w:r>
        <w:rPr>
          <w:spacing w:val="-16"/>
          <w:sz w:val="24"/>
        </w:rPr>
        <w:t xml:space="preserve"> </w:t>
      </w:r>
      <w:r>
        <w:rPr>
          <w:sz w:val="24"/>
        </w:rPr>
        <w:t>committee assignments.</w:t>
      </w:r>
    </w:p>
    <w:p w14:paraId="57C3A630" w14:textId="77777777" w:rsidR="008F6184" w:rsidRDefault="00E53286">
      <w:pPr>
        <w:pStyle w:val="ListParagraph"/>
        <w:numPr>
          <w:ilvl w:val="0"/>
          <w:numId w:val="4"/>
        </w:numPr>
        <w:tabs>
          <w:tab w:val="left" w:pos="1160"/>
          <w:tab w:val="left" w:pos="1161"/>
        </w:tabs>
        <w:ind w:left="1161" w:hanging="595"/>
        <w:jc w:val="left"/>
        <w:rPr>
          <w:sz w:val="24"/>
        </w:rPr>
      </w:pPr>
      <w:r>
        <w:rPr>
          <w:sz w:val="24"/>
        </w:rPr>
        <w:t>ARTICLE V: Communication Graduate Student Association</w:t>
      </w:r>
      <w:r>
        <w:rPr>
          <w:spacing w:val="-19"/>
          <w:sz w:val="24"/>
        </w:rPr>
        <w:t xml:space="preserve"> </w:t>
      </w:r>
      <w:r>
        <w:rPr>
          <w:sz w:val="24"/>
        </w:rPr>
        <w:t>(CGSA)</w:t>
      </w:r>
    </w:p>
    <w:p w14:paraId="57C3A631" w14:textId="77777777" w:rsidR="008F6184" w:rsidRDefault="00E53286">
      <w:pPr>
        <w:pStyle w:val="ListParagraph"/>
        <w:numPr>
          <w:ilvl w:val="0"/>
          <w:numId w:val="3"/>
        </w:numPr>
        <w:tabs>
          <w:tab w:val="left" w:pos="2602"/>
        </w:tabs>
        <w:spacing w:before="134" w:line="360" w:lineRule="auto"/>
        <w:ind w:right="182"/>
        <w:rPr>
          <w:sz w:val="24"/>
        </w:rPr>
      </w:pPr>
      <w:r>
        <w:rPr>
          <w:sz w:val="24"/>
        </w:rPr>
        <w:t>The Communication Graduate Student Association shall</w:t>
      </w:r>
      <w:r>
        <w:rPr>
          <w:spacing w:val="-21"/>
          <w:sz w:val="24"/>
        </w:rPr>
        <w:t xml:space="preserve"> </w:t>
      </w:r>
      <w:r>
        <w:rPr>
          <w:sz w:val="24"/>
        </w:rPr>
        <w:t>represent graduate student interests, primarily the educational and career goals of its membership, through collaborative efforts with departmental faculty, staff, and alumni intended to promote and support excellence in graduate student teaching, research, service, and learning. [language taken from CGSA</w:t>
      </w:r>
      <w:r>
        <w:rPr>
          <w:spacing w:val="-17"/>
          <w:sz w:val="24"/>
        </w:rPr>
        <w:t xml:space="preserve"> </w:t>
      </w:r>
      <w:r>
        <w:rPr>
          <w:sz w:val="24"/>
        </w:rPr>
        <w:t>Constitution]</w:t>
      </w:r>
    </w:p>
    <w:p w14:paraId="57C3A632" w14:textId="77777777" w:rsidR="008F6184" w:rsidRDefault="00E53286">
      <w:pPr>
        <w:pStyle w:val="ListParagraph"/>
        <w:numPr>
          <w:ilvl w:val="0"/>
          <w:numId w:val="3"/>
        </w:numPr>
        <w:tabs>
          <w:tab w:val="left" w:pos="2602"/>
        </w:tabs>
        <w:spacing w:line="362" w:lineRule="auto"/>
        <w:ind w:right="574"/>
        <w:rPr>
          <w:sz w:val="24"/>
        </w:rPr>
      </w:pPr>
      <w:r>
        <w:rPr>
          <w:sz w:val="24"/>
        </w:rPr>
        <w:t>The CGSA shall abide by their Bylaws in accordance with</w:t>
      </w:r>
      <w:r>
        <w:rPr>
          <w:spacing w:val="-22"/>
          <w:sz w:val="24"/>
        </w:rPr>
        <w:t xml:space="preserve"> </w:t>
      </w:r>
      <w:r>
        <w:rPr>
          <w:sz w:val="24"/>
        </w:rPr>
        <w:t>the Department of Communication</w:t>
      </w:r>
      <w:r>
        <w:rPr>
          <w:spacing w:val="-10"/>
          <w:sz w:val="24"/>
        </w:rPr>
        <w:t xml:space="preserve"> </w:t>
      </w:r>
      <w:r>
        <w:rPr>
          <w:sz w:val="24"/>
        </w:rPr>
        <w:t>Bylaws.</w:t>
      </w:r>
    </w:p>
    <w:p w14:paraId="57C3A633" w14:textId="77777777" w:rsidR="008F6184" w:rsidRDefault="00E53286">
      <w:pPr>
        <w:pStyle w:val="ListParagraph"/>
        <w:numPr>
          <w:ilvl w:val="0"/>
          <w:numId w:val="3"/>
        </w:numPr>
        <w:tabs>
          <w:tab w:val="left" w:pos="2602"/>
        </w:tabs>
        <w:spacing w:before="3" w:line="357" w:lineRule="auto"/>
        <w:ind w:right="113"/>
        <w:rPr>
          <w:sz w:val="24"/>
        </w:rPr>
      </w:pPr>
      <w:r>
        <w:rPr>
          <w:sz w:val="24"/>
        </w:rPr>
        <w:t>CGSA Bylaws, Constitution, and Policies &amp; Procedures shall be</w:t>
      </w:r>
      <w:r>
        <w:rPr>
          <w:spacing w:val="-25"/>
          <w:sz w:val="24"/>
        </w:rPr>
        <w:t xml:space="preserve"> </w:t>
      </w:r>
      <w:r>
        <w:rPr>
          <w:sz w:val="24"/>
        </w:rPr>
        <w:t>in accordance with university, college, and departmental governing documents.</w:t>
      </w:r>
    </w:p>
    <w:p w14:paraId="57C3A634" w14:textId="77777777" w:rsidR="008F6184" w:rsidRDefault="00E53286">
      <w:pPr>
        <w:pStyle w:val="ListParagraph"/>
        <w:numPr>
          <w:ilvl w:val="0"/>
          <w:numId w:val="3"/>
        </w:numPr>
        <w:tabs>
          <w:tab w:val="left" w:pos="2602"/>
        </w:tabs>
        <w:spacing w:before="9"/>
        <w:rPr>
          <w:sz w:val="24"/>
        </w:rPr>
      </w:pPr>
      <w:r>
        <w:rPr>
          <w:sz w:val="24"/>
        </w:rPr>
        <w:t>Only CGSA may amend their governing documents and</w:t>
      </w:r>
      <w:r>
        <w:rPr>
          <w:spacing w:val="-17"/>
          <w:sz w:val="24"/>
        </w:rPr>
        <w:t xml:space="preserve"> </w:t>
      </w:r>
      <w:r>
        <w:rPr>
          <w:sz w:val="24"/>
        </w:rPr>
        <w:t>rules.</w:t>
      </w:r>
    </w:p>
    <w:p w14:paraId="57C3A635" w14:textId="77777777" w:rsidR="008F6184" w:rsidRDefault="00E53286">
      <w:pPr>
        <w:pStyle w:val="ListParagraph"/>
        <w:numPr>
          <w:ilvl w:val="0"/>
          <w:numId w:val="3"/>
        </w:numPr>
        <w:tabs>
          <w:tab w:val="left" w:pos="2602"/>
        </w:tabs>
        <w:spacing w:before="139" w:line="360" w:lineRule="auto"/>
        <w:ind w:right="232"/>
        <w:rPr>
          <w:sz w:val="24"/>
        </w:rPr>
      </w:pPr>
      <w:r>
        <w:rPr>
          <w:sz w:val="24"/>
        </w:rPr>
        <w:t>The CGSA shall consist of all Communication Graduate</w:t>
      </w:r>
      <w:r>
        <w:rPr>
          <w:spacing w:val="-18"/>
          <w:sz w:val="24"/>
        </w:rPr>
        <w:t xml:space="preserve"> </w:t>
      </w:r>
      <w:r>
        <w:rPr>
          <w:sz w:val="24"/>
        </w:rPr>
        <w:t>Students currently enrolled at Wayne State</w:t>
      </w:r>
      <w:r>
        <w:rPr>
          <w:spacing w:val="-16"/>
          <w:sz w:val="24"/>
        </w:rPr>
        <w:t xml:space="preserve"> </w:t>
      </w:r>
      <w:r>
        <w:rPr>
          <w:sz w:val="24"/>
        </w:rPr>
        <w:t>University.</w:t>
      </w:r>
    </w:p>
    <w:p w14:paraId="57C3A636" w14:textId="77777777" w:rsidR="008F6184" w:rsidRDefault="00E53286">
      <w:pPr>
        <w:pStyle w:val="ListParagraph"/>
        <w:numPr>
          <w:ilvl w:val="0"/>
          <w:numId w:val="3"/>
        </w:numPr>
        <w:tabs>
          <w:tab w:val="left" w:pos="2602"/>
        </w:tabs>
        <w:spacing w:before="1" w:line="362" w:lineRule="auto"/>
        <w:ind w:right="297"/>
        <w:rPr>
          <w:sz w:val="24"/>
        </w:rPr>
      </w:pPr>
      <w:r>
        <w:rPr>
          <w:sz w:val="24"/>
        </w:rPr>
        <w:t>The CGSA shall be led by a minimum of four executive</w:t>
      </w:r>
      <w:r>
        <w:rPr>
          <w:spacing w:val="-19"/>
          <w:sz w:val="24"/>
        </w:rPr>
        <w:t xml:space="preserve"> </w:t>
      </w:r>
      <w:r>
        <w:rPr>
          <w:sz w:val="24"/>
        </w:rPr>
        <w:t>officers: The President, Vice President, Treasurer, and</w:t>
      </w:r>
      <w:r>
        <w:rPr>
          <w:spacing w:val="-17"/>
          <w:sz w:val="24"/>
        </w:rPr>
        <w:t xml:space="preserve"> </w:t>
      </w:r>
      <w:r>
        <w:rPr>
          <w:sz w:val="24"/>
        </w:rPr>
        <w:t>Secretary.</w:t>
      </w:r>
    </w:p>
    <w:p w14:paraId="57C3A637" w14:textId="77777777" w:rsidR="008F6184" w:rsidRDefault="00E53286">
      <w:pPr>
        <w:pStyle w:val="ListParagraph"/>
        <w:numPr>
          <w:ilvl w:val="1"/>
          <w:numId w:val="3"/>
        </w:numPr>
        <w:tabs>
          <w:tab w:val="left" w:pos="3322"/>
        </w:tabs>
        <w:spacing w:before="3" w:line="360" w:lineRule="auto"/>
        <w:ind w:right="1054"/>
        <w:rPr>
          <w:sz w:val="24"/>
        </w:rPr>
      </w:pPr>
      <w:r>
        <w:rPr>
          <w:sz w:val="24"/>
        </w:rPr>
        <w:t>The role of each position is outlined in the</w:t>
      </w:r>
      <w:r>
        <w:rPr>
          <w:spacing w:val="-15"/>
          <w:sz w:val="24"/>
        </w:rPr>
        <w:t xml:space="preserve"> </w:t>
      </w:r>
      <w:r>
        <w:rPr>
          <w:sz w:val="24"/>
        </w:rPr>
        <w:t>CGSA Constitution.</w:t>
      </w:r>
    </w:p>
    <w:p w14:paraId="57C3A638" w14:textId="77777777" w:rsidR="008F6184" w:rsidRDefault="00E53286">
      <w:pPr>
        <w:pStyle w:val="ListParagraph"/>
        <w:numPr>
          <w:ilvl w:val="1"/>
          <w:numId w:val="3"/>
        </w:numPr>
        <w:tabs>
          <w:tab w:val="left" w:pos="3322"/>
        </w:tabs>
        <w:spacing w:line="357" w:lineRule="auto"/>
        <w:ind w:right="137"/>
        <w:rPr>
          <w:sz w:val="24"/>
        </w:rPr>
      </w:pPr>
      <w:r>
        <w:rPr>
          <w:sz w:val="24"/>
        </w:rPr>
        <w:t>Any other executive positions shall be created based on</w:t>
      </w:r>
      <w:r>
        <w:rPr>
          <w:spacing w:val="-19"/>
          <w:sz w:val="24"/>
        </w:rPr>
        <w:t xml:space="preserve"> </w:t>
      </w:r>
      <w:r>
        <w:rPr>
          <w:sz w:val="24"/>
        </w:rPr>
        <w:t>the needs of the</w:t>
      </w:r>
      <w:r>
        <w:rPr>
          <w:spacing w:val="-6"/>
          <w:sz w:val="24"/>
        </w:rPr>
        <w:t xml:space="preserve"> </w:t>
      </w:r>
      <w:r>
        <w:rPr>
          <w:sz w:val="24"/>
        </w:rPr>
        <w:t>CGSA.</w:t>
      </w:r>
    </w:p>
    <w:p w14:paraId="57C3A639" w14:textId="77777777" w:rsidR="008F6184" w:rsidRDefault="00E53286">
      <w:pPr>
        <w:pStyle w:val="ListParagraph"/>
        <w:numPr>
          <w:ilvl w:val="0"/>
          <w:numId w:val="3"/>
        </w:numPr>
        <w:tabs>
          <w:tab w:val="left" w:pos="2602"/>
        </w:tabs>
        <w:spacing w:before="8" w:line="360" w:lineRule="auto"/>
        <w:ind w:right="279"/>
        <w:rPr>
          <w:sz w:val="24"/>
        </w:rPr>
      </w:pPr>
      <w:r>
        <w:rPr>
          <w:sz w:val="24"/>
        </w:rPr>
        <w:t>The President shall serve as the primary point of contact</w:t>
      </w:r>
      <w:r>
        <w:rPr>
          <w:spacing w:val="-23"/>
          <w:sz w:val="24"/>
        </w:rPr>
        <w:t xml:space="preserve"> </w:t>
      </w:r>
      <w:r>
        <w:rPr>
          <w:sz w:val="24"/>
        </w:rPr>
        <w:t>between CGSA and faculty, staff, and alumni concerning CGSA responsibilities or potential responsibilities, opportunities within the department, policy changes, and any other departmental concerns that impact, or potentially impact, Communication graduate</w:t>
      </w:r>
      <w:r>
        <w:rPr>
          <w:spacing w:val="-8"/>
          <w:sz w:val="24"/>
        </w:rPr>
        <w:t xml:space="preserve"> </w:t>
      </w:r>
      <w:r>
        <w:rPr>
          <w:sz w:val="24"/>
        </w:rPr>
        <w:t>students.</w:t>
      </w:r>
    </w:p>
    <w:p w14:paraId="57C3A63A" w14:textId="77777777" w:rsidR="008F6184" w:rsidRDefault="00E53286">
      <w:pPr>
        <w:pStyle w:val="ListParagraph"/>
        <w:numPr>
          <w:ilvl w:val="0"/>
          <w:numId w:val="3"/>
        </w:numPr>
        <w:tabs>
          <w:tab w:val="left" w:pos="2602"/>
        </w:tabs>
        <w:spacing w:line="360" w:lineRule="auto"/>
        <w:ind w:right="373"/>
        <w:rPr>
          <w:sz w:val="24"/>
        </w:rPr>
      </w:pPr>
      <w:r>
        <w:rPr>
          <w:sz w:val="24"/>
        </w:rPr>
        <w:t>The President, or a presidentially appointed representative,</w:t>
      </w:r>
      <w:r>
        <w:rPr>
          <w:spacing w:val="-23"/>
          <w:sz w:val="24"/>
        </w:rPr>
        <w:t xml:space="preserve"> </w:t>
      </w:r>
      <w:r>
        <w:rPr>
          <w:sz w:val="24"/>
        </w:rPr>
        <w:t>shall serve as a non-voting member in departmental faculty</w:t>
      </w:r>
      <w:r>
        <w:rPr>
          <w:spacing w:val="-18"/>
          <w:sz w:val="24"/>
        </w:rPr>
        <w:t xml:space="preserve"> </w:t>
      </w:r>
      <w:r>
        <w:rPr>
          <w:sz w:val="24"/>
        </w:rPr>
        <w:t>meetings.</w:t>
      </w:r>
    </w:p>
    <w:p w14:paraId="57C3A63B" w14:textId="77777777" w:rsidR="008F6184" w:rsidRDefault="008F6184">
      <w:pPr>
        <w:spacing w:line="360" w:lineRule="auto"/>
        <w:rPr>
          <w:sz w:val="24"/>
        </w:rPr>
        <w:sectPr w:rsidR="008F6184">
          <w:pgSz w:w="12240" w:h="15840"/>
          <w:pgMar w:top="720" w:right="1380" w:bottom="280" w:left="1720" w:header="520" w:footer="0" w:gutter="0"/>
          <w:cols w:space="720"/>
        </w:sectPr>
      </w:pPr>
    </w:p>
    <w:p w14:paraId="57C3A63C" w14:textId="77777777" w:rsidR="008F6184" w:rsidRDefault="008F6184">
      <w:pPr>
        <w:pStyle w:val="BodyText"/>
        <w:ind w:firstLine="0"/>
        <w:rPr>
          <w:sz w:val="20"/>
        </w:rPr>
      </w:pPr>
    </w:p>
    <w:p w14:paraId="57C3A63D" w14:textId="77777777" w:rsidR="008F6184" w:rsidRDefault="008F6184">
      <w:pPr>
        <w:pStyle w:val="BodyText"/>
        <w:ind w:firstLine="0"/>
        <w:rPr>
          <w:sz w:val="20"/>
        </w:rPr>
      </w:pPr>
    </w:p>
    <w:p w14:paraId="57C3A63E" w14:textId="77777777" w:rsidR="008F6184" w:rsidRDefault="008F6184">
      <w:pPr>
        <w:pStyle w:val="BodyText"/>
        <w:spacing w:before="8"/>
        <w:ind w:firstLine="0"/>
        <w:rPr>
          <w:sz w:val="22"/>
        </w:rPr>
      </w:pPr>
    </w:p>
    <w:p w14:paraId="57C3A63F" w14:textId="77777777" w:rsidR="008F6184" w:rsidRDefault="00E53286">
      <w:pPr>
        <w:pStyle w:val="ListParagraph"/>
        <w:numPr>
          <w:ilvl w:val="0"/>
          <w:numId w:val="3"/>
        </w:numPr>
        <w:tabs>
          <w:tab w:val="left" w:pos="2602"/>
        </w:tabs>
        <w:spacing w:before="0" w:line="360" w:lineRule="auto"/>
        <w:ind w:right="108"/>
        <w:rPr>
          <w:sz w:val="24"/>
        </w:rPr>
      </w:pPr>
      <w:r>
        <w:rPr>
          <w:sz w:val="24"/>
        </w:rPr>
        <w:t>Graduate student representatives for departmental committees shall be communicated with CGSA. CGSA may not restrict anyone from joining one committee, but CGSA has the power to restrict a student to one committee if there are other students willing to</w:t>
      </w:r>
      <w:r>
        <w:rPr>
          <w:spacing w:val="-19"/>
          <w:sz w:val="24"/>
        </w:rPr>
        <w:t xml:space="preserve"> </w:t>
      </w:r>
      <w:r>
        <w:rPr>
          <w:sz w:val="24"/>
        </w:rPr>
        <w:t>serve who are not already on a</w:t>
      </w:r>
      <w:r>
        <w:rPr>
          <w:spacing w:val="-13"/>
          <w:sz w:val="24"/>
        </w:rPr>
        <w:t xml:space="preserve"> </w:t>
      </w:r>
      <w:r>
        <w:rPr>
          <w:sz w:val="24"/>
        </w:rPr>
        <w:t>committee.</w:t>
      </w:r>
    </w:p>
    <w:p w14:paraId="57C3A640" w14:textId="77777777" w:rsidR="008F6184" w:rsidRDefault="00E53286">
      <w:pPr>
        <w:pStyle w:val="ListParagraph"/>
        <w:numPr>
          <w:ilvl w:val="0"/>
          <w:numId w:val="3"/>
        </w:numPr>
        <w:tabs>
          <w:tab w:val="left" w:pos="2602"/>
        </w:tabs>
        <w:spacing w:before="5" w:line="362" w:lineRule="auto"/>
        <w:ind w:right="626"/>
        <w:rPr>
          <w:sz w:val="24"/>
        </w:rPr>
      </w:pPr>
      <w:r>
        <w:rPr>
          <w:sz w:val="24"/>
        </w:rPr>
        <w:t>The Director of Graduate Studies is the permanent advisor</w:t>
      </w:r>
      <w:r>
        <w:rPr>
          <w:spacing w:val="-17"/>
          <w:sz w:val="24"/>
        </w:rPr>
        <w:t xml:space="preserve"> </w:t>
      </w:r>
      <w:r>
        <w:rPr>
          <w:sz w:val="24"/>
        </w:rPr>
        <w:t>for CGSA.</w:t>
      </w:r>
    </w:p>
    <w:p w14:paraId="57C3A641" w14:textId="77777777" w:rsidR="008F6184" w:rsidRDefault="00E53286">
      <w:pPr>
        <w:pStyle w:val="ListParagraph"/>
        <w:numPr>
          <w:ilvl w:val="1"/>
          <w:numId w:val="3"/>
        </w:numPr>
        <w:tabs>
          <w:tab w:val="left" w:pos="3322"/>
        </w:tabs>
        <w:spacing w:before="2" w:line="357" w:lineRule="auto"/>
        <w:ind w:right="325"/>
        <w:rPr>
          <w:sz w:val="24"/>
        </w:rPr>
      </w:pPr>
      <w:r>
        <w:rPr>
          <w:sz w:val="24"/>
        </w:rPr>
        <w:t>The DGS will remain in a purely advisory role: they</w:t>
      </w:r>
      <w:r>
        <w:rPr>
          <w:spacing w:val="-14"/>
          <w:sz w:val="24"/>
        </w:rPr>
        <w:t xml:space="preserve"> </w:t>
      </w:r>
      <w:r>
        <w:rPr>
          <w:sz w:val="24"/>
        </w:rPr>
        <w:t>have no powers of decision for</w:t>
      </w:r>
      <w:r>
        <w:rPr>
          <w:spacing w:val="-10"/>
          <w:sz w:val="24"/>
        </w:rPr>
        <w:t xml:space="preserve"> </w:t>
      </w:r>
      <w:r>
        <w:rPr>
          <w:sz w:val="24"/>
        </w:rPr>
        <w:t>CGSA.</w:t>
      </w:r>
    </w:p>
    <w:p w14:paraId="57C3A642" w14:textId="77777777" w:rsidR="008F6184" w:rsidRDefault="00E53286">
      <w:pPr>
        <w:pStyle w:val="ListParagraph"/>
        <w:numPr>
          <w:ilvl w:val="1"/>
          <w:numId w:val="3"/>
        </w:numPr>
        <w:tabs>
          <w:tab w:val="left" w:pos="3322"/>
        </w:tabs>
        <w:spacing w:before="8" w:line="360" w:lineRule="auto"/>
        <w:ind w:right="174"/>
        <w:jc w:val="both"/>
        <w:rPr>
          <w:sz w:val="24"/>
        </w:rPr>
      </w:pPr>
      <w:r>
        <w:rPr>
          <w:sz w:val="24"/>
        </w:rPr>
        <w:t>If CGSA finds the DGS to be unsatisfactory in their role as advisor, the CGSA Executive Board may elect a</w:t>
      </w:r>
      <w:r>
        <w:rPr>
          <w:spacing w:val="-14"/>
          <w:sz w:val="24"/>
        </w:rPr>
        <w:t xml:space="preserve"> </w:t>
      </w:r>
      <w:r>
        <w:rPr>
          <w:sz w:val="24"/>
        </w:rPr>
        <w:t>temporary advisor until a new DGS is selected by the</w:t>
      </w:r>
      <w:r>
        <w:rPr>
          <w:spacing w:val="-20"/>
          <w:sz w:val="24"/>
        </w:rPr>
        <w:t xml:space="preserve"> </w:t>
      </w:r>
      <w:r>
        <w:rPr>
          <w:sz w:val="24"/>
        </w:rPr>
        <w:t>department.</w:t>
      </w:r>
    </w:p>
    <w:p w14:paraId="57C3A643" w14:textId="77777777" w:rsidR="008F6184" w:rsidRDefault="00E53286">
      <w:pPr>
        <w:pStyle w:val="ListParagraph"/>
        <w:numPr>
          <w:ilvl w:val="0"/>
          <w:numId w:val="4"/>
        </w:numPr>
        <w:tabs>
          <w:tab w:val="left" w:pos="1160"/>
          <w:tab w:val="left" w:pos="1161"/>
        </w:tabs>
        <w:ind w:left="1161" w:hanging="675"/>
        <w:jc w:val="left"/>
        <w:rPr>
          <w:sz w:val="24"/>
        </w:rPr>
      </w:pPr>
      <w:r>
        <w:rPr>
          <w:sz w:val="24"/>
        </w:rPr>
        <w:t>ARTICLE VI: AD HOC</w:t>
      </w:r>
      <w:r>
        <w:rPr>
          <w:spacing w:val="-11"/>
          <w:sz w:val="24"/>
        </w:rPr>
        <w:t xml:space="preserve"> </w:t>
      </w:r>
      <w:r>
        <w:rPr>
          <w:sz w:val="24"/>
        </w:rPr>
        <w:t>COMMITTEES</w:t>
      </w:r>
    </w:p>
    <w:p w14:paraId="57C3A644" w14:textId="77777777" w:rsidR="008F6184" w:rsidRDefault="00E53286">
      <w:pPr>
        <w:pStyle w:val="ListParagraph"/>
        <w:numPr>
          <w:ilvl w:val="1"/>
          <w:numId w:val="4"/>
        </w:numPr>
        <w:tabs>
          <w:tab w:val="left" w:pos="1882"/>
        </w:tabs>
        <w:spacing w:before="134" w:line="362" w:lineRule="auto"/>
        <w:ind w:left="1881" w:right="620"/>
        <w:rPr>
          <w:sz w:val="24"/>
        </w:rPr>
      </w:pPr>
      <w:r>
        <w:rPr>
          <w:sz w:val="24"/>
        </w:rPr>
        <w:t>The Chair of the department shall convene ad hoc committees as</w:t>
      </w:r>
      <w:r>
        <w:rPr>
          <w:spacing w:val="-23"/>
          <w:sz w:val="24"/>
        </w:rPr>
        <w:t xml:space="preserve"> </w:t>
      </w:r>
      <w:r>
        <w:rPr>
          <w:sz w:val="24"/>
        </w:rPr>
        <w:t>they deem necessary. Members shall be appointed by the</w:t>
      </w:r>
      <w:r>
        <w:rPr>
          <w:spacing w:val="-18"/>
          <w:sz w:val="24"/>
        </w:rPr>
        <w:t xml:space="preserve"> </w:t>
      </w:r>
      <w:r>
        <w:rPr>
          <w:sz w:val="24"/>
        </w:rPr>
        <w:t>Chair.</w:t>
      </w:r>
    </w:p>
    <w:p w14:paraId="57C3A645" w14:textId="77777777" w:rsidR="008F6184" w:rsidRDefault="00E53286">
      <w:pPr>
        <w:pStyle w:val="ListParagraph"/>
        <w:numPr>
          <w:ilvl w:val="1"/>
          <w:numId w:val="4"/>
        </w:numPr>
        <w:tabs>
          <w:tab w:val="left" w:pos="1882"/>
        </w:tabs>
        <w:spacing w:before="3" w:line="360" w:lineRule="auto"/>
        <w:ind w:left="1881" w:right="829"/>
        <w:rPr>
          <w:sz w:val="24"/>
        </w:rPr>
      </w:pPr>
      <w:r>
        <w:rPr>
          <w:sz w:val="24"/>
        </w:rPr>
        <w:t>In accordance with The Office of Equal Opportunity, ad hoc</w:t>
      </w:r>
      <w:r>
        <w:rPr>
          <w:spacing w:val="-17"/>
          <w:sz w:val="24"/>
        </w:rPr>
        <w:t xml:space="preserve"> </w:t>
      </w:r>
      <w:r>
        <w:rPr>
          <w:sz w:val="24"/>
        </w:rPr>
        <w:t>search advisory committees</w:t>
      </w:r>
      <w:r>
        <w:rPr>
          <w:spacing w:val="-10"/>
          <w:sz w:val="24"/>
        </w:rPr>
        <w:t xml:space="preserve"> </w:t>
      </w:r>
      <w:r>
        <w:rPr>
          <w:sz w:val="24"/>
        </w:rPr>
        <w:t>should:</w:t>
      </w:r>
    </w:p>
    <w:p w14:paraId="57C3A646" w14:textId="77777777" w:rsidR="008F6184" w:rsidRDefault="00E53286">
      <w:pPr>
        <w:pStyle w:val="ListParagraph"/>
        <w:numPr>
          <w:ilvl w:val="0"/>
          <w:numId w:val="2"/>
        </w:numPr>
        <w:tabs>
          <w:tab w:val="left" w:pos="3322"/>
        </w:tabs>
        <w:spacing w:before="0" w:line="362" w:lineRule="auto"/>
        <w:ind w:right="1012"/>
        <w:rPr>
          <w:sz w:val="24"/>
        </w:rPr>
      </w:pPr>
      <w:r>
        <w:rPr>
          <w:sz w:val="24"/>
        </w:rPr>
        <w:t>Be comprised of individuals who have a variety</w:t>
      </w:r>
      <w:r>
        <w:rPr>
          <w:spacing w:val="-18"/>
          <w:sz w:val="24"/>
        </w:rPr>
        <w:t xml:space="preserve"> </w:t>
      </w:r>
      <w:r>
        <w:rPr>
          <w:sz w:val="24"/>
        </w:rPr>
        <w:t>of perspectives and a commitment to</w:t>
      </w:r>
      <w:r>
        <w:rPr>
          <w:spacing w:val="-16"/>
          <w:sz w:val="24"/>
        </w:rPr>
        <w:t xml:space="preserve"> </w:t>
      </w:r>
      <w:r>
        <w:rPr>
          <w:sz w:val="24"/>
        </w:rPr>
        <w:t>diversity.</w:t>
      </w:r>
    </w:p>
    <w:p w14:paraId="57C3A647" w14:textId="77777777" w:rsidR="008F6184" w:rsidRDefault="00E53286">
      <w:pPr>
        <w:pStyle w:val="ListParagraph"/>
        <w:numPr>
          <w:ilvl w:val="0"/>
          <w:numId w:val="2"/>
        </w:numPr>
        <w:tabs>
          <w:tab w:val="left" w:pos="3322"/>
        </w:tabs>
        <w:spacing w:before="3" w:line="360" w:lineRule="auto"/>
        <w:ind w:right="717"/>
        <w:rPr>
          <w:sz w:val="24"/>
        </w:rPr>
      </w:pPr>
      <w:r>
        <w:rPr>
          <w:sz w:val="24"/>
        </w:rPr>
        <w:t>Include people of color, women, and individuals with disabilities, whenever</w:t>
      </w:r>
      <w:r>
        <w:rPr>
          <w:spacing w:val="-15"/>
          <w:sz w:val="24"/>
        </w:rPr>
        <w:t xml:space="preserve"> </w:t>
      </w:r>
      <w:r>
        <w:rPr>
          <w:sz w:val="24"/>
        </w:rPr>
        <w:t>possible.</w:t>
      </w:r>
    </w:p>
    <w:p w14:paraId="57C3A648" w14:textId="77777777" w:rsidR="008F6184" w:rsidRDefault="00E53286">
      <w:pPr>
        <w:pStyle w:val="ListParagraph"/>
        <w:numPr>
          <w:ilvl w:val="0"/>
          <w:numId w:val="2"/>
        </w:numPr>
        <w:tabs>
          <w:tab w:val="left" w:pos="3322"/>
        </w:tabs>
        <w:spacing w:line="357" w:lineRule="auto"/>
        <w:ind w:right="998"/>
        <w:rPr>
          <w:sz w:val="24"/>
        </w:rPr>
      </w:pPr>
      <w:r>
        <w:rPr>
          <w:sz w:val="24"/>
        </w:rPr>
        <w:t>Ensure that all candidates are considered</w:t>
      </w:r>
      <w:r>
        <w:rPr>
          <w:spacing w:val="-18"/>
          <w:sz w:val="24"/>
        </w:rPr>
        <w:t xml:space="preserve"> </w:t>
      </w:r>
      <w:r>
        <w:rPr>
          <w:sz w:val="24"/>
        </w:rPr>
        <w:t>equitably throughout the</w:t>
      </w:r>
      <w:r>
        <w:rPr>
          <w:spacing w:val="-7"/>
          <w:sz w:val="24"/>
        </w:rPr>
        <w:t xml:space="preserve"> </w:t>
      </w:r>
      <w:r>
        <w:rPr>
          <w:sz w:val="24"/>
        </w:rPr>
        <w:t>process.</w:t>
      </w:r>
    </w:p>
    <w:p w14:paraId="57C3A649" w14:textId="77777777" w:rsidR="008F6184" w:rsidRDefault="00E53286">
      <w:pPr>
        <w:pStyle w:val="ListParagraph"/>
        <w:numPr>
          <w:ilvl w:val="0"/>
          <w:numId w:val="2"/>
        </w:numPr>
        <w:tabs>
          <w:tab w:val="left" w:pos="3322"/>
        </w:tabs>
        <w:spacing w:before="8" w:line="360" w:lineRule="auto"/>
        <w:ind w:right="367"/>
        <w:rPr>
          <w:sz w:val="24"/>
        </w:rPr>
      </w:pPr>
      <w:r>
        <w:rPr>
          <w:sz w:val="24"/>
        </w:rPr>
        <w:t>Maintain confidentiality throughout the process and</w:t>
      </w:r>
      <w:r>
        <w:rPr>
          <w:spacing w:val="-16"/>
          <w:sz w:val="24"/>
        </w:rPr>
        <w:t xml:space="preserve"> </w:t>
      </w:r>
      <w:r>
        <w:rPr>
          <w:sz w:val="24"/>
        </w:rPr>
        <w:t>refer all inquiries to the chair of the search committee or their designee.</w:t>
      </w:r>
    </w:p>
    <w:p w14:paraId="57C3A64A" w14:textId="77777777" w:rsidR="008F6184" w:rsidRDefault="00E53286">
      <w:pPr>
        <w:pStyle w:val="ListParagraph"/>
        <w:numPr>
          <w:ilvl w:val="0"/>
          <w:numId w:val="2"/>
        </w:numPr>
        <w:tabs>
          <w:tab w:val="left" w:pos="3322"/>
        </w:tabs>
        <w:spacing w:line="360" w:lineRule="auto"/>
        <w:ind w:right="421"/>
        <w:rPr>
          <w:sz w:val="24"/>
        </w:rPr>
      </w:pPr>
      <w:r>
        <w:rPr>
          <w:sz w:val="24"/>
        </w:rPr>
        <w:t>To ensure the inclusion of diverse perspectives, search committees will ask for written feedback about each candidate and all faculty and students will have opportunities to interface with candidates throughout</w:t>
      </w:r>
      <w:r>
        <w:rPr>
          <w:spacing w:val="-14"/>
          <w:sz w:val="24"/>
        </w:rPr>
        <w:t xml:space="preserve"> </w:t>
      </w:r>
      <w:r>
        <w:rPr>
          <w:sz w:val="24"/>
        </w:rPr>
        <w:t>the process.</w:t>
      </w:r>
    </w:p>
    <w:p w14:paraId="57C3A64B" w14:textId="77777777" w:rsidR="008F6184" w:rsidRDefault="008F6184">
      <w:pPr>
        <w:spacing w:line="360" w:lineRule="auto"/>
        <w:rPr>
          <w:sz w:val="24"/>
        </w:rPr>
        <w:sectPr w:rsidR="008F6184">
          <w:pgSz w:w="12240" w:h="15840"/>
          <w:pgMar w:top="720" w:right="1340" w:bottom="280" w:left="1720" w:header="520" w:footer="0" w:gutter="0"/>
          <w:cols w:space="720"/>
        </w:sectPr>
      </w:pPr>
    </w:p>
    <w:p w14:paraId="57C3A64C" w14:textId="77777777" w:rsidR="008F6184" w:rsidRDefault="008F6184">
      <w:pPr>
        <w:pStyle w:val="BodyText"/>
        <w:ind w:firstLine="0"/>
        <w:rPr>
          <w:sz w:val="20"/>
        </w:rPr>
      </w:pPr>
    </w:p>
    <w:p w14:paraId="57C3A64D" w14:textId="77777777" w:rsidR="008F6184" w:rsidRDefault="008F6184">
      <w:pPr>
        <w:pStyle w:val="BodyText"/>
        <w:ind w:firstLine="0"/>
        <w:rPr>
          <w:sz w:val="20"/>
        </w:rPr>
      </w:pPr>
    </w:p>
    <w:p w14:paraId="57C3A64E" w14:textId="77777777" w:rsidR="008F6184" w:rsidRDefault="008F6184">
      <w:pPr>
        <w:pStyle w:val="BodyText"/>
        <w:spacing w:before="8"/>
        <w:ind w:firstLine="0"/>
        <w:rPr>
          <w:sz w:val="22"/>
        </w:rPr>
      </w:pPr>
    </w:p>
    <w:p w14:paraId="57C3A64F" w14:textId="77777777" w:rsidR="008F6184" w:rsidRDefault="00E53286">
      <w:pPr>
        <w:pStyle w:val="ListParagraph"/>
        <w:numPr>
          <w:ilvl w:val="1"/>
          <w:numId w:val="4"/>
        </w:numPr>
        <w:tabs>
          <w:tab w:val="left" w:pos="2262"/>
        </w:tabs>
        <w:spacing w:before="0" w:line="360" w:lineRule="auto"/>
        <w:ind w:right="1125"/>
        <w:rPr>
          <w:sz w:val="24"/>
        </w:rPr>
      </w:pPr>
      <w:r>
        <w:rPr>
          <w:sz w:val="24"/>
        </w:rPr>
        <w:t>Any additional committee will be established as an Ad Hoc</w:t>
      </w:r>
      <w:r>
        <w:rPr>
          <w:spacing w:val="-23"/>
          <w:sz w:val="24"/>
        </w:rPr>
        <w:t xml:space="preserve"> </w:t>
      </w:r>
      <w:r>
        <w:rPr>
          <w:sz w:val="24"/>
        </w:rPr>
        <w:t>Committee, and if the work of the committee requires a standing committee, action will be taken by the faculty to amend these Bylaws to establish such a standing</w:t>
      </w:r>
      <w:r>
        <w:rPr>
          <w:spacing w:val="-11"/>
          <w:sz w:val="24"/>
        </w:rPr>
        <w:t xml:space="preserve"> </w:t>
      </w:r>
      <w:r>
        <w:rPr>
          <w:sz w:val="24"/>
        </w:rPr>
        <w:t>committee.</w:t>
      </w:r>
    </w:p>
    <w:p w14:paraId="57C3A650" w14:textId="77777777" w:rsidR="008F6184" w:rsidRDefault="00E53286">
      <w:pPr>
        <w:pStyle w:val="ListParagraph"/>
        <w:numPr>
          <w:ilvl w:val="0"/>
          <w:numId w:val="4"/>
        </w:numPr>
        <w:tabs>
          <w:tab w:val="left" w:pos="1540"/>
          <w:tab w:val="left" w:pos="1541"/>
        </w:tabs>
        <w:spacing w:before="5"/>
        <w:ind w:hanging="755"/>
        <w:jc w:val="left"/>
        <w:rPr>
          <w:sz w:val="24"/>
        </w:rPr>
      </w:pPr>
      <w:r>
        <w:rPr>
          <w:sz w:val="24"/>
        </w:rPr>
        <w:t>ARTICLE VII:  AMENDING THE</w:t>
      </w:r>
      <w:r>
        <w:rPr>
          <w:spacing w:val="-13"/>
          <w:sz w:val="24"/>
        </w:rPr>
        <w:t xml:space="preserve"> </w:t>
      </w:r>
      <w:r>
        <w:rPr>
          <w:sz w:val="24"/>
        </w:rPr>
        <w:t>BYLAWS</w:t>
      </w:r>
    </w:p>
    <w:p w14:paraId="57C3A651" w14:textId="77777777" w:rsidR="008F6184" w:rsidRDefault="00E53286">
      <w:pPr>
        <w:pStyle w:val="ListParagraph"/>
        <w:numPr>
          <w:ilvl w:val="1"/>
          <w:numId w:val="4"/>
        </w:numPr>
        <w:tabs>
          <w:tab w:val="left" w:pos="2262"/>
        </w:tabs>
        <w:spacing w:before="138" w:line="360" w:lineRule="auto"/>
        <w:ind w:right="906"/>
        <w:rPr>
          <w:sz w:val="24"/>
        </w:rPr>
      </w:pPr>
      <w:r>
        <w:rPr>
          <w:sz w:val="24"/>
        </w:rPr>
        <w:t>An ad hoc Bylaws Review Committee shall be convened by the Department Chair when deemed necessary or no later than five years</w:t>
      </w:r>
      <w:r>
        <w:rPr>
          <w:spacing w:val="-28"/>
          <w:sz w:val="24"/>
        </w:rPr>
        <w:t xml:space="preserve"> </w:t>
      </w:r>
      <w:r>
        <w:rPr>
          <w:sz w:val="24"/>
        </w:rPr>
        <w:t>after the date of the approval and adoption of the</w:t>
      </w:r>
      <w:r>
        <w:rPr>
          <w:spacing w:val="-10"/>
          <w:sz w:val="24"/>
        </w:rPr>
        <w:t xml:space="preserve"> </w:t>
      </w:r>
      <w:r>
        <w:rPr>
          <w:sz w:val="24"/>
        </w:rPr>
        <w:t>bylaws.</w:t>
      </w:r>
    </w:p>
    <w:p w14:paraId="57C3A652" w14:textId="77777777" w:rsidR="008F6184" w:rsidRDefault="00E53286">
      <w:pPr>
        <w:pStyle w:val="ListParagraph"/>
        <w:numPr>
          <w:ilvl w:val="2"/>
          <w:numId w:val="4"/>
        </w:numPr>
        <w:tabs>
          <w:tab w:val="left" w:pos="2982"/>
        </w:tabs>
        <w:spacing w:before="1" w:line="360" w:lineRule="auto"/>
        <w:ind w:right="1662"/>
        <w:rPr>
          <w:sz w:val="24"/>
        </w:rPr>
      </w:pPr>
      <w:r>
        <w:rPr>
          <w:sz w:val="24"/>
        </w:rPr>
        <w:t>The Department Chair shall appoint a chair and</w:t>
      </w:r>
      <w:r>
        <w:rPr>
          <w:spacing w:val="-16"/>
          <w:sz w:val="24"/>
        </w:rPr>
        <w:t xml:space="preserve"> </w:t>
      </w:r>
      <w:r>
        <w:rPr>
          <w:sz w:val="24"/>
        </w:rPr>
        <w:t>committee members.</w:t>
      </w:r>
    </w:p>
    <w:p w14:paraId="57C3A653" w14:textId="77777777" w:rsidR="008F6184" w:rsidRDefault="00E53286">
      <w:pPr>
        <w:pStyle w:val="ListParagraph"/>
        <w:numPr>
          <w:ilvl w:val="2"/>
          <w:numId w:val="4"/>
        </w:numPr>
        <w:tabs>
          <w:tab w:val="left" w:pos="2982"/>
        </w:tabs>
        <w:spacing w:line="360" w:lineRule="auto"/>
        <w:ind w:right="823"/>
        <w:rPr>
          <w:sz w:val="24"/>
        </w:rPr>
      </w:pPr>
      <w:r>
        <w:rPr>
          <w:sz w:val="24"/>
        </w:rPr>
        <w:t>This committee will include the chair of the committee, at least</w:t>
      </w:r>
      <w:r>
        <w:rPr>
          <w:spacing w:val="-21"/>
          <w:sz w:val="24"/>
        </w:rPr>
        <w:t xml:space="preserve"> </w:t>
      </w:r>
      <w:r>
        <w:rPr>
          <w:sz w:val="24"/>
        </w:rPr>
        <w:t>one academic staff, at least one Graduate Student Liaison, and at least two members of the faculty, with representation across</w:t>
      </w:r>
      <w:r>
        <w:rPr>
          <w:spacing w:val="-10"/>
          <w:sz w:val="24"/>
        </w:rPr>
        <w:t xml:space="preserve"> </w:t>
      </w:r>
      <w:r>
        <w:rPr>
          <w:sz w:val="24"/>
        </w:rPr>
        <w:t>Areas.</w:t>
      </w:r>
    </w:p>
    <w:p w14:paraId="57C3A654" w14:textId="77777777" w:rsidR="008F6184" w:rsidRDefault="00E53286">
      <w:pPr>
        <w:pStyle w:val="ListParagraph"/>
        <w:numPr>
          <w:ilvl w:val="2"/>
          <w:numId w:val="4"/>
        </w:numPr>
        <w:tabs>
          <w:tab w:val="left" w:pos="2982"/>
        </w:tabs>
        <w:spacing w:before="0" w:line="362" w:lineRule="auto"/>
        <w:ind w:right="1049"/>
        <w:rPr>
          <w:sz w:val="24"/>
        </w:rPr>
      </w:pPr>
      <w:r>
        <w:rPr>
          <w:sz w:val="24"/>
        </w:rPr>
        <w:t>The Bylaws Review Committee shall make recommendations to the voting members of the Department for amending the</w:t>
      </w:r>
      <w:r>
        <w:rPr>
          <w:spacing w:val="-19"/>
          <w:sz w:val="24"/>
        </w:rPr>
        <w:t xml:space="preserve"> </w:t>
      </w:r>
      <w:r>
        <w:rPr>
          <w:sz w:val="24"/>
        </w:rPr>
        <w:t>Bylaws.</w:t>
      </w:r>
    </w:p>
    <w:p w14:paraId="57C3A655" w14:textId="77777777" w:rsidR="008F6184" w:rsidRDefault="00E53286">
      <w:pPr>
        <w:pStyle w:val="ListParagraph"/>
        <w:numPr>
          <w:ilvl w:val="2"/>
          <w:numId w:val="4"/>
        </w:numPr>
        <w:tabs>
          <w:tab w:val="left" w:pos="2982"/>
        </w:tabs>
        <w:spacing w:before="3" w:line="360" w:lineRule="auto"/>
        <w:ind w:right="1128"/>
        <w:rPr>
          <w:sz w:val="24"/>
        </w:rPr>
      </w:pPr>
      <w:r>
        <w:rPr>
          <w:sz w:val="24"/>
        </w:rPr>
        <w:t>The Dean of the College shall review and approve such</w:t>
      </w:r>
      <w:r>
        <w:rPr>
          <w:spacing w:val="-16"/>
          <w:sz w:val="24"/>
        </w:rPr>
        <w:t xml:space="preserve"> </w:t>
      </w:r>
      <w:r>
        <w:rPr>
          <w:sz w:val="24"/>
        </w:rPr>
        <w:t>periodic bylaws revisions under the terms of this</w:t>
      </w:r>
      <w:r>
        <w:rPr>
          <w:spacing w:val="-17"/>
          <w:sz w:val="24"/>
        </w:rPr>
        <w:t xml:space="preserve"> </w:t>
      </w:r>
      <w:r>
        <w:rPr>
          <w:sz w:val="24"/>
        </w:rPr>
        <w:t>article.</w:t>
      </w:r>
    </w:p>
    <w:p w14:paraId="57C3A656" w14:textId="77777777" w:rsidR="008F6184" w:rsidRDefault="00E53286">
      <w:pPr>
        <w:pStyle w:val="ListParagraph"/>
        <w:numPr>
          <w:ilvl w:val="1"/>
          <w:numId w:val="4"/>
        </w:numPr>
        <w:tabs>
          <w:tab w:val="left" w:pos="2262"/>
        </w:tabs>
        <w:spacing w:before="1" w:line="360" w:lineRule="auto"/>
        <w:ind w:right="941"/>
        <w:rPr>
          <w:sz w:val="24"/>
        </w:rPr>
      </w:pPr>
      <w:r>
        <w:rPr>
          <w:sz w:val="24"/>
        </w:rPr>
        <w:t>Other amendments to the Bylaws may be proposed at a regular Departmental meeting, provided that such an amendment is put in</w:t>
      </w:r>
      <w:r>
        <w:rPr>
          <w:spacing w:val="-24"/>
          <w:sz w:val="24"/>
        </w:rPr>
        <w:t xml:space="preserve"> </w:t>
      </w:r>
      <w:r>
        <w:rPr>
          <w:sz w:val="24"/>
        </w:rPr>
        <w:t>writing on the meeting agenda and distributed to the</w:t>
      </w:r>
      <w:r>
        <w:rPr>
          <w:spacing w:val="-20"/>
          <w:sz w:val="24"/>
        </w:rPr>
        <w:t xml:space="preserve"> </w:t>
      </w:r>
      <w:r>
        <w:rPr>
          <w:sz w:val="24"/>
        </w:rPr>
        <w:t>faculty.</w:t>
      </w:r>
    </w:p>
    <w:p w14:paraId="57C3A657" w14:textId="77777777" w:rsidR="008F6184" w:rsidRDefault="00E53286">
      <w:pPr>
        <w:pStyle w:val="ListParagraph"/>
        <w:numPr>
          <w:ilvl w:val="2"/>
          <w:numId w:val="4"/>
        </w:numPr>
        <w:tabs>
          <w:tab w:val="left" w:pos="2982"/>
        </w:tabs>
        <w:spacing w:line="362" w:lineRule="auto"/>
        <w:ind w:right="1327"/>
        <w:rPr>
          <w:sz w:val="24"/>
        </w:rPr>
      </w:pPr>
      <w:r>
        <w:rPr>
          <w:sz w:val="24"/>
        </w:rPr>
        <w:t>Discussion of the proposed amendment shall take place at</w:t>
      </w:r>
      <w:r>
        <w:rPr>
          <w:spacing w:val="-23"/>
          <w:sz w:val="24"/>
        </w:rPr>
        <w:t xml:space="preserve"> </w:t>
      </w:r>
      <w:r>
        <w:rPr>
          <w:sz w:val="24"/>
        </w:rPr>
        <w:t>that Department</w:t>
      </w:r>
      <w:r>
        <w:rPr>
          <w:spacing w:val="-12"/>
          <w:sz w:val="24"/>
        </w:rPr>
        <w:t xml:space="preserve"> </w:t>
      </w:r>
      <w:r>
        <w:rPr>
          <w:sz w:val="24"/>
        </w:rPr>
        <w:t>meeting.</w:t>
      </w:r>
    </w:p>
    <w:p w14:paraId="57C3A658" w14:textId="77777777" w:rsidR="008F6184" w:rsidRDefault="00E53286">
      <w:pPr>
        <w:pStyle w:val="ListParagraph"/>
        <w:numPr>
          <w:ilvl w:val="2"/>
          <w:numId w:val="4"/>
        </w:numPr>
        <w:tabs>
          <w:tab w:val="left" w:pos="2982"/>
        </w:tabs>
        <w:spacing w:before="0" w:line="360" w:lineRule="auto"/>
        <w:ind w:right="1003"/>
        <w:jc w:val="both"/>
        <w:rPr>
          <w:sz w:val="24"/>
        </w:rPr>
      </w:pPr>
      <w:r>
        <w:rPr>
          <w:sz w:val="24"/>
        </w:rPr>
        <w:t>Following the discussion and in accordance with Robert’s Rules, adoption of the amendment shall require a favorable vote by two- thirds of voting members present or by</w:t>
      </w:r>
      <w:r>
        <w:rPr>
          <w:spacing w:val="-9"/>
          <w:sz w:val="24"/>
        </w:rPr>
        <w:t xml:space="preserve"> </w:t>
      </w:r>
      <w:r>
        <w:rPr>
          <w:sz w:val="24"/>
        </w:rPr>
        <w:t>proxy.</w:t>
      </w:r>
    </w:p>
    <w:p w14:paraId="57C3A659" w14:textId="77777777" w:rsidR="008F6184" w:rsidRDefault="008F6184">
      <w:pPr>
        <w:pStyle w:val="BodyText"/>
        <w:ind w:firstLine="0"/>
        <w:rPr>
          <w:sz w:val="20"/>
        </w:rPr>
      </w:pPr>
    </w:p>
    <w:p w14:paraId="57C3A65A" w14:textId="77777777" w:rsidR="008F6184" w:rsidRDefault="008F6184">
      <w:pPr>
        <w:pStyle w:val="BodyText"/>
        <w:ind w:firstLine="0"/>
        <w:rPr>
          <w:sz w:val="20"/>
        </w:rPr>
      </w:pPr>
    </w:p>
    <w:p w14:paraId="57C3A65B" w14:textId="77777777" w:rsidR="008F6184" w:rsidRDefault="008F6184">
      <w:pPr>
        <w:pStyle w:val="BodyText"/>
        <w:ind w:firstLine="0"/>
        <w:rPr>
          <w:sz w:val="20"/>
        </w:rPr>
      </w:pPr>
    </w:p>
    <w:p w14:paraId="57C3A65C" w14:textId="77777777" w:rsidR="008F6184" w:rsidRDefault="00E53286">
      <w:pPr>
        <w:spacing w:before="218"/>
        <w:ind w:left="100"/>
      </w:pPr>
      <w:r>
        <w:rPr>
          <w:position w:val="1"/>
          <w:sz w:val="24"/>
        </w:rPr>
        <w:t xml:space="preserve">Approved:  </w:t>
      </w:r>
      <w:r>
        <w:t>By more than 2/3 vote at the Department of Communication faculty meeting held December 2, 2020.</w:t>
      </w:r>
    </w:p>
    <w:p w14:paraId="57C3A65D" w14:textId="77777777" w:rsidR="008F6184" w:rsidRDefault="008F6184">
      <w:pPr>
        <w:sectPr w:rsidR="008F6184">
          <w:pgSz w:w="12240" w:h="15840"/>
          <w:pgMar w:top="720" w:right="620" w:bottom="280" w:left="1340" w:header="520" w:footer="0" w:gutter="0"/>
          <w:cols w:space="720"/>
        </w:sectPr>
      </w:pPr>
    </w:p>
    <w:p w14:paraId="57C3A65E" w14:textId="77777777" w:rsidR="008F6184" w:rsidRDefault="008F6184">
      <w:pPr>
        <w:pStyle w:val="BodyText"/>
        <w:ind w:firstLine="0"/>
        <w:rPr>
          <w:sz w:val="20"/>
        </w:rPr>
      </w:pPr>
    </w:p>
    <w:p w14:paraId="57C3A65F" w14:textId="77777777" w:rsidR="008F6184" w:rsidRDefault="008F6184">
      <w:pPr>
        <w:pStyle w:val="BodyText"/>
        <w:ind w:firstLine="0"/>
        <w:rPr>
          <w:sz w:val="20"/>
        </w:rPr>
      </w:pPr>
    </w:p>
    <w:p w14:paraId="57C3A660" w14:textId="77777777" w:rsidR="008F6184" w:rsidRDefault="008F6184">
      <w:pPr>
        <w:pStyle w:val="BodyText"/>
        <w:spacing w:before="8"/>
        <w:ind w:firstLine="0"/>
        <w:rPr>
          <w:sz w:val="22"/>
        </w:rPr>
      </w:pPr>
    </w:p>
    <w:p w14:paraId="57C3A661" w14:textId="77777777" w:rsidR="008F6184" w:rsidRDefault="00E53286">
      <w:pPr>
        <w:pStyle w:val="BodyText"/>
        <w:ind w:left="100" w:firstLine="0"/>
      </w:pPr>
      <w:r>
        <w:t>Addendum</w:t>
      </w:r>
    </w:p>
    <w:p w14:paraId="57C3A662" w14:textId="77777777" w:rsidR="008F6184" w:rsidRDefault="008F6184">
      <w:pPr>
        <w:pStyle w:val="BodyText"/>
        <w:spacing w:before="8"/>
        <w:ind w:firstLine="0"/>
        <w:rPr>
          <w:sz w:val="32"/>
        </w:rPr>
      </w:pPr>
    </w:p>
    <w:p w14:paraId="57C3A663" w14:textId="77777777" w:rsidR="008F6184" w:rsidRDefault="00E53286">
      <w:pPr>
        <w:ind w:left="100"/>
        <w:rPr>
          <w:rFonts w:ascii="Arial"/>
        </w:rPr>
      </w:pPr>
      <w:r>
        <w:rPr>
          <w:rFonts w:ascii="Arial"/>
          <w:b/>
        </w:rPr>
        <w:t xml:space="preserve">To: </w:t>
      </w:r>
      <w:r>
        <w:rPr>
          <w:rFonts w:ascii="Arial"/>
        </w:rPr>
        <w:t>Lee Wilkins</w:t>
      </w:r>
    </w:p>
    <w:p w14:paraId="57C3A664" w14:textId="77777777" w:rsidR="008F6184" w:rsidRDefault="00E53286">
      <w:pPr>
        <w:spacing w:before="37"/>
        <w:ind w:left="100"/>
        <w:rPr>
          <w:rFonts w:ascii="Arial"/>
        </w:rPr>
      </w:pPr>
      <w:r>
        <w:rPr>
          <w:rFonts w:ascii="Arial"/>
          <w:b/>
        </w:rPr>
        <w:t xml:space="preserve">From: </w:t>
      </w:r>
      <w:r>
        <w:rPr>
          <w:rFonts w:ascii="Arial"/>
        </w:rPr>
        <w:t>Karen McDevitt, Kim Piper-Aiken, Bill Warters, Shelly Najor, Stephanie Tong</w:t>
      </w:r>
    </w:p>
    <w:p w14:paraId="57C3A665" w14:textId="77777777" w:rsidR="008F6184" w:rsidRDefault="00E53286">
      <w:pPr>
        <w:spacing w:before="37"/>
        <w:ind w:left="100"/>
        <w:rPr>
          <w:rFonts w:ascii="Arial"/>
        </w:rPr>
      </w:pPr>
      <w:r>
        <w:rPr>
          <w:rFonts w:ascii="Arial"/>
          <w:b/>
        </w:rPr>
        <w:t xml:space="preserve">Date: </w:t>
      </w:r>
      <w:r>
        <w:rPr>
          <w:rFonts w:ascii="Arial"/>
        </w:rPr>
        <w:t>February 17, 2015</w:t>
      </w:r>
    </w:p>
    <w:p w14:paraId="57C3A666" w14:textId="77777777" w:rsidR="008F6184" w:rsidRDefault="00E53286">
      <w:pPr>
        <w:spacing w:before="37"/>
        <w:ind w:left="100"/>
        <w:rPr>
          <w:rFonts w:ascii="Arial"/>
        </w:rPr>
      </w:pPr>
      <w:r>
        <w:rPr>
          <w:rFonts w:ascii="Arial"/>
          <w:b/>
        </w:rPr>
        <w:t xml:space="preserve">Subject: </w:t>
      </w:r>
      <w:r>
        <w:rPr>
          <w:rFonts w:ascii="Arial"/>
        </w:rPr>
        <w:t>Peer Evaluation of Teaching Proposal</w:t>
      </w:r>
    </w:p>
    <w:p w14:paraId="57C3A667" w14:textId="77777777" w:rsidR="008F6184" w:rsidRDefault="008F6184">
      <w:pPr>
        <w:pStyle w:val="BodyText"/>
        <w:ind w:firstLine="0"/>
        <w:rPr>
          <w:rFonts w:ascii="Arial"/>
        </w:rPr>
      </w:pPr>
    </w:p>
    <w:p w14:paraId="57C3A668" w14:textId="77777777" w:rsidR="008F6184" w:rsidRDefault="008F6184">
      <w:pPr>
        <w:pStyle w:val="BodyText"/>
        <w:spacing w:before="1"/>
        <w:ind w:firstLine="0"/>
        <w:rPr>
          <w:rFonts w:ascii="Arial"/>
          <w:sz w:val="30"/>
        </w:rPr>
      </w:pPr>
    </w:p>
    <w:p w14:paraId="57C3A669" w14:textId="77777777" w:rsidR="008F6184" w:rsidRDefault="00E53286">
      <w:pPr>
        <w:spacing w:line="276" w:lineRule="auto"/>
        <w:ind w:left="100" w:right="161"/>
        <w:rPr>
          <w:rFonts w:ascii="Arial" w:hAnsi="Arial"/>
        </w:rPr>
      </w:pPr>
      <w:r>
        <w:rPr>
          <w:rFonts w:ascii="Arial" w:hAnsi="Arial"/>
          <w:b/>
        </w:rPr>
        <w:t xml:space="preserve">General Principles: </w:t>
      </w:r>
      <w:r>
        <w:rPr>
          <w:rFonts w:ascii="Arial" w:hAnsi="Arial"/>
        </w:rPr>
        <w:t>Peer Evaluation of Teaching is a formative, non-punitive process; colleagues assist colleagues by evaluating teaching approaches/course content. Its primary goal is to enhance student success through improved teaching effectiveness; the process may also enhance each faculty member’s professional development.</w:t>
      </w:r>
    </w:p>
    <w:p w14:paraId="57C3A66A" w14:textId="77777777" w:rsidR="008F6184" w:rsidRDefault="008F6184">
      <w:pPr>
        <w:pStyle w:val="BodyText"/>
        <w:spacing w:before="7"/>
        <w:ind w:firstLine="0"/>
        <w:rPr>
          <w:rFonts w:ascii="Arial"/>
          <w:sz w:val="25"/>
        </w:rPr>
      </w:pPr>
    </w:p>
    <w:p w14:paraId="57C3A66B" w14:textId="77777777" w:rsidR="008F6184" w:rsidRDefault="00E53286">
      <w:pPr>
        <w:spacing w:line="276" w:lineRule="auto"/>
        <w:ind w:left="100" w:right="161"/>
        <w:rPr>
          <w:rFonts w:ascii="Arial"/>
        </w:rPr>
      </w:pPr>
      <w:r>
        <w:rPr>
          <w:rFonts w:ascii="Arial"/>
          <w:b/>
        </w:rPr>
        <w:t>Timeline</w:t>
      </w:r>
      <w:r>
        <w:rPr>
          <w:rFonts w:ascii="Arial"/>
        </w:rPr>
        <w:t>: Evaluations should be completed by the end of the academic year, every third year from date of hire. Although all faculty members are on a three-year evaluation rotation, individual faculty members may request and schedule additional evaluation(s) at other times during that rotation.</w:t>
      </w:r>
    </w:p>
    <w:p w14:paraId="57C3A66C" w14:textId="77777777" w:rsidR="008F6184" w:rsidRDefault="008F6184">
      <w:pPr>
        <w:pStyle w:val="BodyText"/>
        <w:spacing w:before="7"/>
        <w:ind w:firstLine="0"/>
        <w:rPr>
          <w:rFonts w:ascii="Arial"/>
          <w:sz w:val="25"/>
        </w:rPr>
      </w:pPr>
    </w:p>
    <w:p w14:paraId="57C3A66D" w14:textId="77777777" w:rsidR="008F6184" w:rsidRDefault="00E53286">
      <w:pPr>
        <w:spacing w:line="276" w:lineRule="auto"/>
        <w:ind w:left="100" w:right="104"/>
        <w:rPr>
          <w:rFonts w:ascii="Arial"/>
        </w:rPr>
      </w:pPr>
      <w:r>
        <w:rPr>
          <w:rFonts w:ascii="Arial"/>
          <w:b/>
        </w:rPr>
        <w:t>Selection of Evaluators</w:t>
      </w:r>
      <w:r>
        <w:rPr>
          <w:rFonts w:ascii="Arial"/>
        </w:rPr>
        <w:t>: Those faculty who are not in a peer evaluation year will be designated as evaluators. Evaluators are not required to do more than two observations and evaluations in a single academic year. At the first Fall semester faculty meeting, the academic service officer will provide the list of (a) faculty members to be evaluated and (b) eligible evaluators for that year. After these lists are circulated, the faculty members being evaluated will select available evaluators.</w:t>
      </w:r>
    </w:p>
    <w:p w14:paraId="57C3A66E" w14:textId="77777777" w:rsidR="008F6184" w:rsidRDefault="008F6184">
      <w:pPr>
        <w:pStyle w:val="BodyText"/>
        <w:spacing w:before="2"/>
        <w:ind w:firstLine="0"/>
        <w:rPr>
          <w:rFonts w:ascii="Arial"/>
          <w:sz w:val="25"/>
        </w:rPr>
      </w:pPr>
    </w:p>
    <w:p w14:paraId="57C3A66F" w14:textId="77777777" w:rsidR="008F6184" w:rsidRDefault="00E53286">
      <w:pPr>
        <w:ind w:left="100"/>
        <w:rPr>
          <w:rFonts w:ascii="Arial"/>
          <w:b/>
        </w:rPr>
      </w:pPr>
      <w:r>
        <w:rPr>
          <w:rFonts w:ascii="Arial"/>
          <w:b/>
        </w:rPr>
        <w:t>The evaluation process should consist of the following steps:</w:t>
      </w:r>
    </w:p>
    <w:p w14:paraId="57C3A670" w14:textId="77777777" w:rsidR="008F6184" w:rsidRDefault="00E53286">
      <w:pPr>
        <w:pStyle w:val="ListParagraph"/>
        <w:numPr>
          <w:ilvl w:val="0"/>
          <w:numId w:val="1"/>
        </w:numPr>
        <w:tabs>
          <w:tab w:val="left" w:pos="461"/>
        </w:tabs>
        <w:spacing w:before="41"/>
        <w:ind w:right="273"/>
        <w:rPr>
          <w:rFonts w:ascii="Arial"/>
        </w:rPr>
      </w:pPr>
      <w:r>
        <w:rPr>
          <w:rFonts w:ascii="Arial"/>
        </w:rPr>
        <w:t>Pre-Observation</w:t>
      </w:r>
      <w:r>
        <w:rPr>
          <w:rFonts w:ascii="Arial"/>
          <w:spacing w:val="-3"/>
        </w:rPr>
        <w:t xml:space="preserve"> </w:t>
      </w:r>
      <w:r>
        <w:rPr>
          <w:rFonts w:ascii="Arial"/>
        </w:rPr>
        <w:t>Consultation:</w:t>
      </w:r>
      <w:r>
        <w:rPr>
          <w:rFonts w:ascii="Arial"/>
          <w:spacing w:val="-7"/>
        </w:rPr>
        <w:t xml:space="preserve"> </w:t>
      </w:r>
      <w:r>
        <w:rPr>
          <w:rFonts w:ascii="Arial"/>
        </w:rPr>
        <w:t>The</w:t>
      </w:r>
      <w:r>
        <w:rPr>
          <w:rFonts w:ascii="Arial"/>
          <w:spacing w:val="-3"/>
        </w:rPr>
        <w:t xml:space="preserve"> </w:t>
      </w:r>
      <w:r>
        <w:rPr>
          <w:rFonts w:ascii="Arial"/>
        </w:rPr>
        <w:t>peer</w:t>
      </w:r>
      <w:r>
        <w:rPr>
          <w:rFonts w:ascii="Arial"/>
          <w:spacing w:val="-9"/>
        </w:rPr>
        <w:t xml:space="preserve"> </w:t>
      </w:r>
      <w:r>
        <w:rPr>
          <w:rFonts w:ascii="Arial"/>
        </w:rPr>
        <w:t>evaluator</w:t>
      </w:r>
      <w:r>
        <w:rPr>
          <w:rFonts w:ascii="Arial"/>
          <w:spacing w:val="-4"/>
        </w:rPr>
        <w:t xml:space="preserve"> </w:t>
      </w:r>
      <w:r>
        <w:rPr>
          <w:rFonts w:ascii="Arial"/>
        </w:rPr>
        <w:t>and</w:t>
      </w:r>
      <w:r>
        <w:rPr>
          <w:rFonts w:ascii="Arial"/>
          <w:spacing w:val="-3"/>
        </w:rPr>
        <w:t xml:space="preserve"> </w:t>
      </w:r>
      <w:r>
        <w:rPr>
          <w:rFonts w:ascii="Arial"/>
        </w:rPr>
        <w:t>faculty</w:t>
      </w:r>
      <w:r>
        <w:rPr>
          <w:rFonts w:ascii="Arial"/>
          <w:spacing w:val="-6"/>
        </w:rPr>
        <w:t xml:space="preserve"> </w:t>
      </w:r>
      <w:r>
        <w:rPr>
          <w:rFonts w:ascii="Arial"/>
        </w:rPr>
        <w:t>member</w:t>
      </w:r>
      <w:r>
        <w:rPr>
          <w:rFonts w:ascii="Arial"/>
          <w:spacing w:val="-4"/>
        </w:rPr>
        <w:t xml:space="preserve"> </w:t>
      </w:r>
      <w:r>
        <w:rPr>
          <w:rFonts w:ascii="Arial"/>
        </w:rPr>
        <w:t>being</w:t>
      </w:r>
      <w:r>
        <w:rPr>
          <w:rFonts w:ascii="Arial"/>
          <w:spacing w:val="-8"/>
        </w:rPr>
        <w:t xml:space="preserve"> </w:t>
      </w:r>
      <w:r>
        <w:rPr>
          <w:rFonts w:ascii="Arial"/>
        </w:rPr>
        <w:t>evaluated</w:t>
      </w:r>
      <w:r>
        <w:rPr>
          <w:rFonts w:ascii="Arial"/>
          <w:spacing w:val="-3"/>
        </w:rPr>
        <w:t xml:space="preserve"> </w:t>
      </w:r>
      <w:r>
        <w:rPr>
          <w:rFonts w:ascii="Arial"/>
        </w:rPr>
        <w:t>will schedule one pre-observation consultation meeting to discuss: (a) how the observed class that is going to be visited fits into the syllabus, (b) what are the goals of the class, (c) what happened in the previous class, (d) what have students done to prepare for the observed class, (e) what methods and strategies will be used in the class being</w:t>
      </w:r>
      <w:r>
        <w:rPr>
          <w:rFonts w:ascii="Arial"/>
          <w:spacing w:val="-36"/>
        </w:rPr>
        <w:t xml:space="preserve"> </w:t>
      </w:r>
      <w:r>
        <w:rPr>
          <w:rFonts w:ascii="Arial"/>
        </w:rPr>
        <w:t>observed.</w:t>
      </w:r>
    </w:p>
    <w:p w14:paraId="57C3A671" w14:textId="77777777" w:rsidR="008F6184" w:rsidRDefault="00E53286">
      <w:pPr>
        <w:pStyle w:val="ListParagraph"/>
        <w:numPr>
          <w:ilvl w:val="1"/>
          <w:numId w:val="1"/>
        </w:numPr>
        <w:tabs>
          <w:tab w:val="left" w:pos="1181"/>
        </w:tabs>
        <w:spacing w:before="8" w:line="250" w:lineRule="exact"/>
        <w:ind w:right="229"/>
        <w:rPr>
          <w:rFonts w:ascii="Arial"/>
        </w:rPr>
      </w:pPr>
      <w:r>
        <w:rPr>
          <w:rFonts w:ascii="Arial"/>
        </w:rPr>
        <w:t>Suggested general course content/material to be provided and discussed during</w:t>
      </w:r>
      <w:r>
        <w:rPr>
          <w:rFonts w:ascii="Arial"/>
          <w:spacing w:val="-43"/>
        </w:rPr>
        <w:t xml:space="preserve"> </w:t>
      </w:r>
      <w:r>
        <w:rPr>
          <w:rFonts w:ascii="Arial"/>
        </w:rPr>
        <w:t>the pre-observation consultation meeting</w:t>
      </w:r>
      <w:r>
        <w:rPr>
          <w:rFonts w:ascii="Arial"/>
          <w:spacing w:val="-20"/>
        </w:rPr>
        <w:t xml:space="preserve"> </w:t>
      </w:r>
      <w:r>
        <w:rPr>
          <w:rFonts w:ascii="Arial"/>
        </w:rPr>
        <w:t>are:</w:t>
      </w:r>
    </w:p>
    <w:p w14:paraId="57C3A672" w14:textId="77777777" w:rsidR="008F6184" w:rsidRDefault="00E53286">
      <w:pPr>
        <w:spacing w:line="276" w:lineRule="auto"/>
        <w:ind w:left="1901" w:right="326"/>
        <w:rPr>
          <w:rFonts w:ascii="Arial"/>
        </w:rPr>
      </w:pPr>
      <w:r>
        <w:rPr>
          <w:rFonts w:ascii="Arial"/>
        </w:rPr>
        <w:t>Course goals/learning objectives; instructor knowledge (content currency/accuracy); instructional methods and materials (syllabus, packets, texts, tests, handouts, media, etc.); Assignments, grading criteria (including amount/level of critical thinking, time, and effort required to complete assignments); information from other sources (i.e., previous SETs, etc.)</w:t>
      </w:r>
    </w:p>
    <w:p w14:paraId="57C3A673" w14:textId="77777777" w:rsidR="008F6184" w:rsidRDefault="008F6184">
      <w:pPr>
        <w:pStyle w:val="BodyText"/>
        <w:spacing w:before="2"/>
        <w:ind w:firstLine="0"/>
        <w:rPr>
          <w:rFonts w:ascii="Arial"/>
          <w:sz w:val="26"/>
        </w:rPr>
      </w:pPr>
    </w:p>
    <w:p w14:paraId="57C3A674" w14:textId="77777777" w:rsidR="008F6184" w:rsidRDefault="00E53286">
      <w:pPr>
        <w:pStyle w:val="ListParagraph"/>
        <w:numPr>
          <w:ilvl w:val="0"/>
          <w:numId w:val="1"/>
        </w:numPr>
        <w:tabs>
          <w:tab w:val="left" w:pos="461"/>
        </w:tabs>
        <w:spacing w:before="1"/>
        <w:ind w:right="458"/>
        <w:rPr>
          <w:rFonts w:ascii="Arial"/>
        </w:rPr>
      </w:pPr>
      <w:r>
        <w:rPr>
          <w:rFonts w:ascii="Arial"/>
        </w:rPr>
        <w:t>Class</w:t>
      </w:r>
      <w:r>
        <w:rPr>
          <w:rFonts w:ascii="Arial"/>
          <w:spacing w:val="-4"/>
        </w:rPr>
        <w:t xml:space="preserve"> </w:t>
      </w:r>
      <w:r>
        <w:rPr>
          <w:rFonts w:ascii="Arial"/>
        </w:rPr>
        <w:t>Visits</w:t>
      </w:r>
      <w:r>
        <w:rPr>
          <w:rFonts w:ascii="Arial"/>
          <w:spacing w:val="-4"/>
        </w:rPr>
        <w:t xml:space="preserve"> </w:t>
      </w:r>
      <w:r>
        <w:rPr>
          <w:rFonts w:ascii="Arial"/>
        </w:rPr>
        <w:t>&amp;</w:t>
      </w:r>
      <w:r>
        <w:rPr>
          <w:rFonts w:ascii="Arial"/>
          <w:spacing w:val="-5"/>
        </w:rPr>
        <w:t xml:space="preserve"> </w:t>
      </w:r>
      <w:r>
        <w:rPr>
          <w:rFonts w:ascii="Arial"/>
        </w:rPr>
        <w:t>Observations:</w:t>
      </w:r>
      <w:r>
        <w:rPr>
          <w:rFonts w:ascii="Arial"/>
          <w:spacing w:val="-5"/>
        </w:rPr>
        <w:t xml:space="preserve"> </w:t>
      </w:r>
      <w:r>
        <w:rPr>
          <w:rFonts w:ascii="Arial"/>
        </w:rPr>
        <w:t>The</w:t>
      </w:r>
      <w:r>
        <w:rPr>
          <w:rFonts w:ascii="Arial"/>
          <w:spacing w:val="-6"/>
        </w:rPr>
        <w:t xml:space="preserve"> </w:t>
      </w:r>
      <w:r>
        <w:rPr>
          <w:rFonts w:ascii="Arial"/>
        </w:rPr>
        <w:t>peer</w:t>
      </w:r>
      <w:r>
        <w:rPr>
          <w:rFonts w:ascii="Arial"/>
          <w:spacing w:val="-2"/>
        </w:rPr>
        <w:t xml:space="preserve"> </w:t>
      </w:r>
      <w:r>
        <w:rPr>
          <w:rFonts w:ascii="Arial"/>
        </w:rPr>
        <w:t>evaluator</w:t>
      </w:r>
      <w:r>
        <w:rPr>
          <w:rFonts w:ascii="Arial"/>
          <w:spacing w:val="-2"/>
        </w:rPr>
        <w:t xml:space="preserve"> </w:t>
      </w:r>
      <w:r>
        <w:rPr>
          <w:rFonts w:ascii="Arial"/>
        </w:rPr>
        <w:t>and</w:t>
      </w:r>
      <w:r>
        <w:rPr>
          <w:rFonts w:ascii="Arial"/>
          <w:spacing w:val="-6"/>
        </w:rPr>
        <w:t xml:space="preserve"> </w:t>
      </w:r>
      <w:r>
        <w:rPr>
          <w:rFonts w:ascii="Arial"/>
        </w:rPr>
        <w:t>faculty</w:t>
      </w:r>
      <w:r>
        <w:rPr>
          <w:rFonts w:ascii="Arial"/>
          <w:spacing w:val="-4"/>
        </w:rPr>
        <w:t xml:space="preserve"> </w:t>
      </w:r>
      <w:r>
        <w:rPr>
          <w:rFonts w:ascii="Arial"/>
        </w:rPr>
        <w:t>member</w:t>
      </w:r>
      <w:r>
        <w:rPr>
          <w:rFonts w:ascii="Arial"/>
          <w:spacing w:val="-2"/>
        </w:rPr>
        <w:t xml:space="preserve"> </w:t>
      </w:r>
      <w:r>
        <w:rPr>
          <w:rFonts w:ascii="Arial"/>
        </w:rPr>
        <w:t>being</w:t>
      </w:r>
      <w:r>
        <w:rPr>
          <w:rFonts w:ascii="Arial"/>
          <w:spacing w:val="-6"/>
        </w:rPr>
        <w:t xml:space="preserve"> </w:t>
      </w:r>
      <w:r>
        <w:rPr>
          <w:rFonts w:ascii="Arial"/>
        </w:rPr>
        <w:t>evaluated</w:t>
      </w:r>
      <w:r>
        <w:rPr>
          <w:rFonts w:ascii="Arial"/>
          <w:spacing w:val="-1"/>
        </w:rPr>
        <w:t xml:space="preserve"> </w:t>
      </w:r>
      <w:r>
        <w:rPr>
          <w:rFonts w:ascii="Arial"/>
        </w:rPr>
        <w:t>will coordinate the time and date of the class to be observed during the pre-observation consultation. Each evaluator must perform at least one classroom</w:t>
      </w:r>
      <w:r>
        <w:rPr>
          <w:rFonts w:ascii="Arial"/>
          <w:spacing w:val="-32"/>
        </w:rPr>
        <w:t xml:space="preserve"> </w:t>
      </w:r>
      <w:r>
        <w:rPr>
          <w:rFonts w:ascii="Arial"/>
        </w:rPr>
        <w:t>observation.</w:t>
      </w:r>
    </w:p>
    <w:p w14:paraId="57C3A675" w14:textId="77777777" w:rsidR="008F6184" w:rsidRDefault="00E53286">
      <w:pPr>
        <w:pStyle w:val="ListParagraph"/>
        <w:numPr>
          <w:ilvl w:val="1"/>
          <w:numId w:val="1"/>
        </w:numPr>
        <w:tabs>
          <w:tab w:val="left" w:pos="1181"/>
        </w:tabs>
        <w:spacing w:before="2" w:line="242" w:lineRule="auto"/>
        <w:ind w:right="1176"/>
        <w:rPr>
          <w:rFonts w:ascii="Arial"/>
        </w:rPr>
      </w:pPr>
      <w:r>
        <w:rPr>
          <w:rFonts w:ascii="Arial"/>
        </w:rPr>
        <w:t>In the interest of fairness, accuracy, and validity, the same tools should</w:t>
      </w:r>
      <w:r>
        <w:rPr>
          <w:rFonts w:ascii="Arial"/>
          <w:spacing w:val="-35"/>
        </w:rPr>
        <w:t xml:space="preserve"> </w:t>
      </w:r>
      <w:r>
        <w:rPr>
          <w:rFonts w:ascii="Arial"/>
        </w:rPr>
        <w:t>be implemented by all evaluators (see attached evaluation</w:t>
      </w:r>
      <w:r>
        <w:rPr>
          <w:rFonts w:ascii="Arial"/>
          <w:spacing w:val="-32"/>
        </w:rPr>
        <w:t xml:space="preserve"> </w:t>
      </w:r>
      <w:r>
        <w:rPr>
          <w:rFonts w:ascii="Arial"/>
        </w:rPr>
        <w:t>forms).</w:t>
      </w:r>
    </w:p>
    <w:p w14:paraId="57C3A676" w14:textId="77777777" w:rsidR="008F6184" w:rsidRDefault="008F6184">
      <w:pPr>
        <w:spacing w:line="242" w:lineRule="auto"/>
        <w:rPr>
          <w:rFonts w:ascii="Arial"/>
        </w:rPr>
        <w:sectPr w:rsidR="008F6184">
          <w:pgSz w:w="12240" w:h="15840"/>
          <w:pgMar w:top="720" w:right="1340" w:bottom="280" w:left="1340" w:header="520" w:footer="0" w:gutter="0"/>
          <w:cols w:space="720"/>
        </w:sectPr>
      </w:pPr>
    </w:p>
    <w:p w14:paraId="57C3A677" w14:textId="77777777" w:rsidR="008F6184" w:rsidRDefault="008F6184">
      <w:pPr>
        <w:pStyle w:val="BodyText"/>
        <w:ind w:firstLine="0"/>
        <w:rPr>
          <w:rFonts w:ascii="Arial"/>
          <w:sz w:val="20"/>
        </w:rPr>
      </w:pPr>
    </w:p>
    <w:p w14:paraId="57C3A678" w14:textId="77777777" w:rsidR="008F6184" w:rsidRDefault="008F6184">
      <w:pPr>
        <w:pStyle w:val="BodyText"/>
        <w:ind w:firstLine="0"/>
        <w:rPr>
          <w:rFonts w:ascii="Arial"/>
          <w:sz w:val="20"/>
        </w:rPr>
      </w:pPr>
    </w:p>
    <w:p w14:paraId="57C3A679" w14:textId="77777777" w:rsidR="008F6184" w:rsidRDefault="008F6184">
      <w:pPr>
        <w:pStyle w:val="BodyText"/>
        <w:spacing w:before="11"/>
        <w:ind w:firstLine="0"/>
        <w:rPr>
          <w:rFonts w:ascii="Arial"/>
          <w:sz w:val="22"/>
        </w:rPr>
      </w:pPr>
    </w:p>
    <w:p w14:paraId="57C3A67A" w14:textId="77777777" w:rsidR="008F6184" w:rsidRDefault="00E53286">
      <w:pPr>
        <w:pStyle w:val="ListParagraph"/>
        <w:numPr>
          <w:ilvl w:val="0"/>
          <w:numId w:val="1"/>
        </w:numPr>
        <w:tabs>
          <w:tab w:val="left" w:pos="461"/>
        </w:tabs>
        <w:spacing w:before="0"/>
        <w:ind w:right="369"/>
        <w:rPr>
          <w:rFonts w:ascii="Arial" w:hAnsi="Arial"/>
        </w:rPr>
      </w:pPr>
      <w:r>
        <w:rPr>
          <w:rFonts w:ascii="Arial" w:hAnsi="Arial"/>
        </w:rPr>
        <w:t xml:space="preserve">Post-Observation Feedback: The peer evaluator should provide to the faculty member being evaluated a copy of the evaluation forms for the (a) course material/content review and (b) observed classroom visit. The evaluator must provide this feedback within </w:t>
      </w:r>
      <w:r>
        <w:rPr>
          <w:rFonts w:ascii="Arial" w:hAnsi="Arial"/>
          <w:spacing w:val="-2"/>
        </w:rPr>
        <w:t xml:space="preserve">two </w:t>
      </w:r>
      <w:r>
        <w:rPr>
          <w:rFonts w:ascii="Arial" w:hAnsi="Arial"/>
        </w:rPr>
        <w:t>weeks following the class observation. The faculty member being evaluated may request an additional follow up meeting to discuss any of the evaluator’s</w:t>
      </w:r>
      <w:r>
        <w:rPr>
          <w:rFonts w:ascii="Arial" w:hAnsi="Arial"/>
          <w:spacing w:val="-40"/>
        </w:rPr>
        <w:t xml:space="preserve"> </w:t>
      </w:r>
      <w:r>
        <w:rPr>
          <w:rFonts w:ascii="Arial" w:hAnsi="Arial"/>
        </w:rPr>
        <w:t>feedback.</w:t>
      </w:r>
    </w:p>
    <w:p w14:paraId="57C3A67B" w14:textId="77777777" w:rsidR="008F6184" w:rsidRDefault="008F6184">
      <w:pPr>
        <w:pStyle w:val="BodyText"/>
        <w:spacing w:before="4"/>
        <w:ind w:firstLine="0"/>
        <w:rPr>
          <w:rFonts w:ascii="Arial"/>
          <w:sz w:val="25"/>
        </w:rPr>
      </w:pPr>
    </w:p>
    <w:p w14:paraId="57C3A67C" w14:textId="77777777" w:rsidR="008F6184" w:rsidRDefault="00E53286">
      <w:pPr>
        <w:pStyle w:val="ListParagraph"/>
        <w:numPr>
          <w:ilvl w:val="0"/>
          <w:numId w:val="1"/>
        </w:numPr>
        <w:tabs>
          <w:tab w:val="left" w:pos="461"/>
        </w:tabs>
        <w:spacing w:before="0"/>
        <w:ind w:right="455"/>
        <w:rPr>
          <w:rFonts w:ascii="Arial"/>
        </w:rPr>
      </w:pPr>
      <w:r>
        <w:rPr>
          <w:rFonts w:ascii="Arial"/>
        </w:rPr>
        <w:t>Peer evaluators will be required to inform the chair that the peer evaluation process has been completed and the completion date. No other information will be available or required. Although peer evaluations will not be a required part of either the Promotion and Tenure process or the annual Selective Salary process, individual faculty members can use the results in their personal materials for either</w:t>
      </w:r>
      <w:r>
        <w:rPr>
          <w:rFonts w:ascii="Arial"/>
          <w:spacing w:val="-28"/>
        </w:rPr>
        <w:t xml:space="preserve"> </w:t>
      </w:r>
      <w:r>
        <w:rPr>
          <w:rFonts w:ascii="Arial"/>
        </w:rPr>
        <w:t>process.</w:t>
      </w:r>
    </w:p>
    <w:p w14:paraId="57C3A67D" w14:textId="77777777" w:rsidR="008F6184" w:rsidRDefault="008F6184">
      <w:pPr>
        <w:pStyle w:val="BodyText"/>
        <w:spacing w:before="10"/>
        <w:ind w:firstLine="0"/>
        <w:rPr>
          <w:rFonts w:ascii="Arial"/>
        </w:rPr>
      </w:pPr>
    </w:p>
    <w:p w14:paraId="57C3A67E" w14:textId="77777777" w:rsidR="008F6184" w:rsidRDefault="00E53286">
      <w:pPr>
        <w:spacing w:line="280" w:lineRule="auto"/>
        <w:ind w:left="100" w:right="93"/>
        <w:rPr>
          <w:rFonts w:ascii="Arial"/>
        </w:rPr>
      </w:pPr>
      <w:r>
        <w:rPr>
          <w:rFonts w:ascii="Arial"/>
          <w:b/>
        </w:rPr>
        <w:t xml:space="preserve">Classroom Observation </w:t>
      </w:r>
      <w:r>
        <w:rPr>
          <w:rFonts w:ascii="Arial"/>
        </w:rPr>
        <w:t>(classroom, online space, rehearsal area, studio, lab, or related teaching site)</w:t>
      </w:r>
    </w:p>
    <w:p w14:paraId="57C3A67F" w14:textId="77777777" w:rsidR="008F6184" w:rsidRDefault="008F6184">
      <w:pPr>
        <w:pStyle w:val="BodyText"/>
        <w:ind w:firstLine="0"/>
        <w:rPr>
          <w:rFonts w:ascii="Arial"/>
        </w:rPr>
      </w:pPr>
    </w:p>
    <w:p w14:paraId="57C3A680" w14:textId="77777777" w:rsidR="008F6184" w:rsidRDefault="008F6184">
      <w:pPr>
        <w:pStyle w:val="BodyText"/>
        <w:ind w:firstLine="0"/>
        <w:rPr>
          <w:rFonts w:ascii="Arial"/>
          <w:sz w:val="26"/>
        </w:rPr>
      </w:pPr>
    </w:p>
    <w:p w14:paraId="57C3A681" w14:textId="77777777" w:rsidR="008F6184" w:rsidRDefault="00E53286">
      <w:pPr>
        <w:tabs>
          <w:tab w:val="left" w:pos="2261"/>
          <w:tab w:val="left" w:pos="5862"/>
          <w:tab w:val="left" w:pos="8079"/>
        </w:tabs>
        <w:ind w:left="100"/>
        <w:rPr>
          <w:rFonts w:ascii="Arial"/>
        </w:rPr>
      </w:pPr>
      <w:r>
        <w:rPr>
          <w:rFonts w:ascii="Arial"/>
        </w:rPr>
        <w:t>Course</w:t>
      </w:r>
      <w:r>
        <w:rPr>
          <w:rFonts w:ascii="Arial"/>
          <w:u w:val="single"/>
        </w:rPr>
        <w:t xml:space="preserve"> </w:t>
      </w:r>
      <w:r>
        <w:rPr>
          <w:rFonts w:ascii="Arial"/>
          <w:u w:val="single"/>
        </w:rPr>
        <w:tab/>
      </w:r>
      <w:r>
        <w:rPr>
          <w:rFonts w:ascii="Arial"/>
        </w:rPr>
        <w:t>Instructor</w:t>
      </w:r>
      <w:r>
        <w:rPr>
          <w:rFonts w:ascii="Arial"/>
          <w:u w:val="single"/>
        </w:rPr>
        <w:t xml:space="preserve"> </w:t>
      </w:r>
      <w:r>
        <w:rPr>
          <w:rFonts w:ascii="Arial"/>
          <w:u w:val="single"/>
        </w:rPr>
        <w:tab/>
      </w:r>
      <w:r>
        <w:rPr>
          <w:rFonts w:ascii="Arial"/>
        </w:rPr>
        <w:t>Date</w:t>
      </w:r>
      <w:r>
        <w:rPr>
          <w:rFonts w:ascii="Arial"/>
          <w:u w:val="single"/>
        </w:rPr>
        <w:t xml:space="preserve"> </w:t>
      </w:r>
      <w:r>
        <w:rPr>
          <w:rFonts w:ascii="Arial"/>
          <w:u w:val="single"/>
        </w:rPr>
        <w:tab/>
      </w:r>
    </w:p>
    <w:p w14:paraId="57C3A682" w14:textId="77777777" w:rsidR="008F6184" w:rsidRDefault="008F6184">
      <w:pPr>
        <w:pStyle w:val="BodyText"/>
        <w:spacing w:before="4"/>
        <w:ind w:firstLine="0"/>
        <w:rPr>
          <w:rFonts w:ascii="Arial"/>
          <w:sz w:val="20"/>
        </w:rPr>
      </w:pPr>
    </w:p>
    <w:p w14:paraId="57C3A683" w14:textId="77777777" w:rsidR="008F6184" w:rsidRDefault="00E53286">
      <w:pPr>
        <w:spacing w:before="93" w:line="280" w:lineRule="auto"/>
        <w:ind w:left="100" w:right="93"/>
        <w:rPr>
          <w:rFonts w:ascii="Arial"/>
        </w:rPr>
      </w:pPr>
      <w:r>
        <w:rPr>
          <w:rFonts w:ascii="Arial"/>
        </w:rPr>
        <w:t>Place a check in the box corresponding to your responses to each statement then answer the questions below.</w:t>
      </w:r>
    </w:p>
    <w:p w14:paraId="57C3A684" w14:textId="77777777" w:rsidR="008F6184" w:rsidRDefault="008F6184">
      <w:pPr>
        <w:pStyle w:val="BodyText"/>
        <w:spacing w:before="11"/>
        <w:ind w:firstLine="0"/>
        <w:rPr>
          <w:rFonts w:ascii="Arial"/>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88"/>
        <w:gridCol w:w="791"/>
        <w:gridCol w:w="705"/>
        <w:gridCol w:w="790"/>
        <w:gridCol w:w="781"/>
      </w:tblGrid>
      <w:tr w:rsidR="008F6184" w14:paraId="57C3A68A" w14:textId="77777777">
        <w:trPr>
          <w:trHeight w:hRule="exact" w:val="2341"/>
        </w:trPr>
        <w:tc>
          <w:tcPr>
            <w:tcW w:w="6288" w:type="dxa"/>
          </w:tcPr>
          <w:p w14:paraId="57C3A685" w14:textId="77777777" w:rsidR="008F6184" w:rsidRDefault="008F6184"/>
        </w:tc>
        <w:tc>
          <w:tcPr>
            <w:tcW w:w="791" w:type="dxa"/>
            <w:textDirection w:val="btLr"/>
          </w:tcPr>
          <w:p w14:paraId="57C3A686" w14:textId="77777777" w:rsidR="008F6184" w:rsidRDefault="00E53286">
            <w:pPr>
              <w:pStyle w:val="TableParagraph"/>
              <w:spacing w:before="104" w:line="240" w:lineRule="auto"/>
              <w:ind w:left="-1"/>
            </w:pPr>
            <w:r>
              <w:rPr>
                <w:spacing w:val="-2"/>
              </w:rPr>
              <w:t>E</w:t>
            </w:r>
            <w:r>
              <w:rPr>
                <w:w w:val="99"/>
              </w:rPr>
              <w:t>x</w:t>
            </w:r>
            <w:r>
              <w:rPr>
                <w:spacing w:val="-3"/>
                <w:w w:val="99"/>
              </w:rPr>
              <w:t>e</w:t>
            </w:r>
            <w:r>
              <w:rPr>
                <w:spacing w:val="1"/>
                <w:w w:val="99"/>
              </w:rPr>
              <w:t>m</w:t>
            </w:r>
            <w:r>
              <w:rPr>
                <w:spacing w:val="-3"/>
                <w:w w:val="99"/>
              </w:rPr>
              <w:t>p</w:t>
            </w:r>
            <w:r>
              <w:rPr>
                <w:w w:val="99"/>
              </w:rPr>
              <w:t>l</w:t>
            </w:r>
            <w:r>
              <w:rPr>
                <w:spacing w:val="-3"/>
                <w:w w:val="99"/>
              </w:rPr>
              <w:t>a</w:t>
            </w:r>
            <w:r>
              <w:rPr>
                <w:spacing w:val="1"/>
                <w:w w:val="99"/>
              </w:rPr>
              <w:t>r</w:t>
            </w:r>
            <w:r>
              <w:rPr>
                <w:w w:val="99"/>
              </w:rPr>
              <w:t>y</w:t>
            </w:r>
          </w:p>
        </w:tc>
        <w:tc>
          <w:tcPr>
            <w:tcW w:w="705" w:type="dxa"/>
            <w:textDirection w:val="btLr"/>
          </w:tcPr>
          <w:p w14:paraId="57C3A687" w14:textId="77777777" w:rsidR="008F6184" w:rsidRDefault="00E53286">
            <w:pPr>
              <w:pStyle w:val="TableParagraph"/>
              <w:spacing w:before="103" w:line="240" w:lineRule="auto"/>
              <w:ind w:left="-1"/>
            </w:pPr>
            <w:r>
              <w:rPr>
                <w:spacing w:val="-2"/>
              </w:rPr>
              <w:t>P</w:t>
            </w:r>
            <w:r>
              <w:rPr>
                <w:spacing w:val="1"/>
              </w:rPr>
              <w:t>r</w:t>
            </w:r>
            <w:r>
              <w:rPr>
                <w:spacing w:val="-3"/>
                <w:w w:val="99"/>
              </w:rPr>
              <w:t>o</w:t>
            </w:r>
            <w:r>
              <w:rPr>
                <w:spacing w:val="-2"/>
              </w:rPr>
              <w:t>f</w:t>
            </w:r>
            <w:r>
              <w:rPr>
                <w:w w:val="99"/>
              </w:rPr>
              <w:t>ici</w:t>
            </w:r>
            <w:r>
              <w:rPr>
                <w:spacing w:val="-3"/>
                <w:w w:val="99"/>
              </w:rPr>
              <w:t>en</w:t>
            </w:r>
            <w:r>
              <w:t>t</w:t>
            </w:r>
          </w:p>
        </w:tc>
        <w:tc>
          <w:tcPr>
            <w:tcW w:w="790" w:type="dxa"/>
            <w:textDirection w:val="btLr"/>
          </w:tcPr>
          <w:p w14:paraId="57C3A688" w14:textId="77777777" w:rsidR="008F6184" w:rsidRDefault="00E53286">
            <w:pPr>
              <w:pStyle w:val="TableParagraph"/>
              <w:spacing w:before="103" w:line="240" w:lineRule="auto"/>
              <w:ind w:left="-1"/>
            </w:pPr>
            <w:r>
              <w:rPr>
                <w:spacing w:val="-2"/>
              </w:rPr>
              <w:t>B</w:t>
            </w:r>
            <w:r>
              <w:rPr>
                <w:spacing w:val="-3"/>
                <w:w w:val="99"/>
              </w:rPr>
              <w:t>a</w:t>
            </w:r>
            <w:r>
              <w:rPr>
                <w:w w:val="99"/>
              </w:rPr>
              <w:t>si</w:t>
            </w:r>
            <w:r>
              <w:t>c</w:t>
            </w:r>
          </w:p>
        </w:tc>
        <w:tc>
          <w:tcPr>
            <w:tcW w:w="781" w:type="dxa"/>
            <w:textDirection w:val="btLr"/>
          </w:tcPr>
          <w:p w14:paraId="57C3A689" w14:textId="77777777" w:rsidR="008F6184" w:rsidRDefault="00E53286">
            <w:pPr>
              <w:pStyle w:val="TableParagraph"/>
              <w:spacing w:before="103" w:line="240" w:lineRule="auto"/>
              <w:ind w:left="-1"/>
            </w:pPr>
            <w:r>
              <w:rPr>
                <w:w w:val="99"/>
              </w:rPr>
              <w:t>N</w:t>
            </w:r>
            <w:r>
              <w:rPr>
                <w:spacing w:val="-3"/>
                <w:w w:val="99"/>
              </w:rPr>
              <w:t>o</w:t>
            </w:r>
            <w:r>
              <w:t>t</w:t>
            </w:r>
            <w:r>
              <w:rPr>
                <w:spacing w:val="-3"/>
              </w:rPr>
              <w:t xml:space="preserve"> </w:t>
            </w:r>
            <w:r>
              <w:rPr>
                <w:spacing w:val="3"/>
              </w:rPr>
              <w:t>A</w:t>
            </w:r>
            <w:r>
              <w:rPr>
                <w:spacing w:val="-3"/>
                <w:w w:val="99"/>
              </w:rPr>
              <w:t>pp</w:t>
            </w:r>
            <w:r>
              <w:rPr>
                <w:w w:val="99"/>
              </w:rPr>
              <w:t>lic</w:t>
            </w:r>
            <w:r>
              <w:rPr>
                <w:spacing w:val="-3"/>
                <w:w w:val="99"/>
              </w:rPr>
              <w:t>ab</w:t>
            </w:r>
            <w:r>
              <w:rPr>
                <w:spacing w:val="5"/>
                <w:w w:val="99"/>
              </w:rPr>
              <w:t>l</w:t>
            </w:r>
            <w:r>
              <w:rPr>
                <w:w w:val="99"/>
              </w:rPr>
              <w:t>e</w:t>
            </w:r>
          </w:p>
        </w:tc>
      </w:tr>
      <w:tr w:rsidR="008F6184" w14:paraId="57C3A690" w14:textId="77777777">
        <w:trPr>
          <w:trHeight w:hRule="exact" w:val="300"/>
        </w:trPr>
        <w:tc>
          <w:tcPr>
            <w:tcW w:w="6288" w:type="dxa"/>
          </w:tcPr>
          <w:p w14:paraId="57C3A68B" w14:textId="77777777" w:rsidR="008F6184" w:rsidRDefault="00E53286">
            <w:pPr>
              <w:pStyle w:val="TableParagraph"/>
              <w:spacing w:before="3" w:line="240" w:lineRule="auto"/>
            </w:pPr>
            <w:r>
              <w:t>1. Was well prepared for class</w:t>
            </w:r>
          </w:p>
        </w:tc>
        <w:tc>
          <w:tcPr>
            <w:tcW w:w="791" w:type="dxa"/>
          </w:tcPr>
          <w:p w14:paraId="57C3A68C" w14:textId="77777777" w:rsidR="008F6184" w:rsidRDefault="008F6184"/>
        </w:tc>
        <w:tc>
          <w:tcPr>
            <w:tcW w:w="705" w:type="dxa"/>
          </w:tcPr>
          <w:p w14:paraId="57C3A68D" w14:textId="77777777" w:rsidR="008F6184" w:rsidRDefault="008F6184"/>
        </w:tc>
        <w:tc>
          <w:tcPr>
            <w:tcW w:w="790" w:type="dxa"/>
          </w:tcPr>
          <w:p w14:paraId="57C3A68E" w14:textId="77777777" w:rsidR="008F6184" w:rsidRDefault="008F6184"/>
        </w:tc>
        <w:tc>
          <w:tcPr>
            <w:tcW w:w="781" w:type="dxa"/>
          </w:tcPr>
          <w:p w14:paraId="57C3A68F" w14:textId="77777777" w:rsidR="008F6184" w:rsidRDefault="008F6184"/>
        </w:tc>
      </w:tr>
      <w:tr w:rsidR="008F6184" w14:paraId="57C3A696" w14:textId="77777777">
        <w:trPr>
          <w:trHeight w:hRule="exact" w:val="300"/>
        </w:trPr>
        <w:tc>
          <w:tcPr>
            <w:tcW w:w="6288" w:type="dxa"/>
          </w:tcPr>
          <w:p w14:paraId="57C3A691" w14:textId="77777777" w:rsidR="008F6184" w:rsidRDefault="00E53286">
            <w:pPr>
              <w:pStyle w:val="TableParagraph"/>
              <w:spacing w:before="3" w:line="240" w:lineRule="auto"/>
            </w:pPr>
            <w:r>
              <w:t>2. Was knowledgeable about the subject matter</w:t>
            </w:r>
          </w:p>
        </w:tc>
        <w:tc>
          <w:tcPr>
            <w:tcW w:w="791" w:type="dxa"/>
          </w:tcPr>
          <w:p w14:paraId="57C3A692" w14:textId="77777777" w:rsidR="008F6184" w:rsidRDefault="008F6184"/>
        </w:tc>
        <w:tc>
          <w:tcPr>
            <w:tcW w:w="705" w:type="dxa"/>
          </w:tcPr>
          <w:p w14:paraId="57C3A693" w14:textId="77777777" w:rsidR="008F6184" w:rsidRDefault="008F6184"/>
        </w:tc>
        <w:tc>
          <w:tcPr>
            <w:tcW w:w="790" w:type="dxa"/>
          </w:tcPr>
          <w:p w14:paraId="57C3A694" w14:textId="77777777" w:rsidR="008F6184" w:rsidRDefault="008F6184"/>
        </w:tc>
        <w:tc>
          <w:tcPr>
            <w:tcW w:w="781" w:type="dxa"/>
          </w:tcPr>
          <w:p w14:paraId="57C3A695" w14:textId="77777777" w:rsidR="008F6184" w:rsidRDefault="008F6184"/>
        </w:tc>
      </w:tr>
      <w:tr w:rsidR="008F6184" w14:paraId="57C3A69C" w14:textId="77777777">
        <w:trPr>
          <w:trHeight w:hRule="exact" w:val="305"/>
        </w:trPr>
        <w:tc>
          <w:tcPr>
            <w:tcW w:w="6288" w:type="dxa"/>
          </w:tcPr>
          <w:p w14:paraId="57C3A697" w14:textId="77777777" w:rsidR="008F6184" w:rsidRDefault="00E53286">
            <w:pPr>
              <w:pStyle w:val="TableParagraph"/>
            </w:pPr>
            <w:r>
              <w:t>3. Was enthusiastic about the subject matter</w:t>
            </w:r>
          </w:p>
        </w:tc>
        <w:tc>
          <w:tcPr>
            <w:tcW w:w="791" w:type="dxa"/>
          </w:tcPr>
          <w:p w14:paraId="57C3A698" w14:textId="77777777" w:rsidR="008F6184" w:rsidRDefault="008F6184"/>
        </w:tc>
        <w:tc>
          <w:tcPr>
            <w:tcW w:w="705" w:type="dxa"/>
          </w:tcPr>
          <w:p w14:paraId="57C3A699" w14:textId="77777777" w:rsidR="008F6184" w:rsidRDefault="008F6184"/>
        </w:tc>
        <w:tc>
          <w:tcPr>
            <w:tcW w:w="790" w:type="dxa"/>
          </w:tcPr>
          <w:p w14:paraId="57C3A69A" w14:textId="77777777" w:rsidR="008F6184" w:rsidRDefault="008F6184"/>
        </w:tc>
        <w:tc>
          <w:tcPr>
            <w:tcW w:w="781" w:type="dxa"/>
          </w:tcPr>
          <w:p w14:paraId="57C3A69B" w14:textId="77777777" w:rsidR="008F6184" w:rsidRDefault="008F6184"/>
        </w:tc>
      </w:tr>
      <w:tr w:rsidR="008F6184" w14:paraId="57C3A6A2" w14:textId="77777777">
        <w:trPr>
          <w:trHeight w:hRule="exact" w:val="300"/>
        </w:trPr>
        <w:tc>
          <w:tcPr>
            <w:tcW w:w="6288" w:type="dxa"/>
          </w:tcPr>
          <w:p w14:paraId="57C3A69D" w14:textId="77777777" w:rsidR="008F6184" w:rsidRDefault="00E53286">
            <w:pPr>
              <w:pStyle w:val="TableParagraph"/>
            </w:pPr>
            <w:r>
              <w:t>4. Spoke clearly, audibly, and confidently</w:t>
            </w:r>
          </w:p>
        </w:tc>
        <w:tc>
          <w:tcPr>
            <w:tcW w:w="791" w:type="dxa"/>
          </w:tcPr>
          <w:p w14:paraId="57C3A69E" w14:textId="77777777" w:rsidR="008F6184" w:rsidRDefault="008F6184"/>
        </w:tc>
        <w:tc>
          <w:tcPr>
            <w:tcW w:w="705" w:type="dxa"/>
          </w:tcPr>
          <w:p w14:paraId="57C3A69F" w14:textId="77777777" w:rsidR="008F6184" w:rsidRDefault="008F6184"/>
        </w:tc>
        <w:tc>
          <w:tcPr>
            <w:tcW w:w="790" w:type="dxa"/>
          </w:tcPr>
          <w:p w14:paraId="57C3A6A0" w14:textId="77777777" w:rsidR="008F6184" w:rsidRDefault="008F6184"/>
        </w:tc>
        <w:tc>
          <w:tcPr>
            <w:tcW w:w="781" w:type="dxa"/>
          </w:tcPr>
          <w:p w14:paraId="57C3A6A1" w14:textId="77777777" w:rsidR="008F6184" w:rsidRDefault="008F6184"/>
        </w:tc>
      </w:tr>
      <w:tr w:rsidR="008F6184" w14:paraId="57C3A6A8" w14:textId="77777777">
        <w:trPr>
          <w:trHeight w:hRule="exact" w:val="300"/>
        </w:trPr>
        <w:tc>
          <w:tcPr>
            <w:tcW w:w="6288" w:type="dxa"/>
          </w:tcPr>
          <w:p w14:paraId="57C3A6A3" w14:textId="77777777" w:rsidR="008F6184" w:rsidRDefault="00E53286">
            <w:pPr>
              <w:pStyle w:val="TableParagraph"/>
            </w:pPr>
            <w:r>
              <w:t>5. Used a variety of relevant illustrations/examples</w:t>
            </w:r>
          </w:p>
        </w:tc>
        <w:tc>
          <w:tcPr>
            <w:tcW w:w="791" w:type="dxa"/>
          </w:tcPr>
          <w:p w14:paraId="57C3A6A4" w14:textId="77777777" w:rsidR="008F6184" w:rsidRDefault="008F6184"/>
        </w:tc>
        <w:tc>
          <w:tcPr>
            <w:tcW w:w="705" w:type="dxa"/>
          </w:tcPr>
          <w:p w14:paraId="57C3A6A5" w14:textId="77777777" w:rsidR="008F6184" w:rsidRDefault="008F6184"/>
        </w:tc>
        <w:tc>
          <w:tcPr>
            <w:tcW w:w="790" w:type="dxa"/>
          </w:tcPr>
          <w:p w14:paraId="57C3A6A6" w14:textId="77777777" w:rsidR="008F6184" w:rsidRDefault="008F6184"/>
        </w:tc>
        <w:tc>
          <w:tcPr>
            <w:tcW w:w="781" w:type="dxa"/>
          </w:tcPr>
          <w:p w14:paraId="57C3A6A7" w14:textId="77777777" w:rsidR="008F6184" w:rsidRDefault="008F6184"/>
        </w:tc>
      </w:tr>
      <w:tr w:rsidR="008F6184" w14:paraId="57C3A6AE" w14:textId="77777777">
        <w:trPr>
          <w:trHeight w:hRule="exact" w:val="590"/>
        </w:trPr>
        <w:tc>
          <w:tcPr>
            <w:tcW w:w="6288" w:type="dxa"/>
          </w:tcPr>
          <w:p w14:paraId="57C3A6A9" w14:textId="77777777" w:rsidR="008F6184" w:rsidRDefault="00E53286">
            <w:pPr>
              <w:pStyle w:val="TableParagraph"/>
              <w:spacing w:line="276" w:lineRule="auto"/>
              <w:ind w:right="1187"/>
            </w:pPr>
            <w:r>
              <w:t>6. Made effective use of board and/or visual aids, if appropriate</w:t>
            </w:r>
          </w:p>
        </w:tc>
        <w:tc>
          <w:tcPr>
            <w:tcW w:w="791" w:type="dxa"/>
          </w:tcPr>
          <w:p w14:paraId="57C3A6AA" w14:textId="77777777" w:rsidR="008F6184" w:rsidRDefault="008F6184"/>
        </w:tc>
        <w:tc>
          <w:tcPr>
            <w:tcW w:w="705" w:type="dxa"/>
          </w:tcPr>
          <w:p w14:paraId="57C3A6AB" w14:textId="77777777" w:rsidR="008F6184" w:rsidRDefault="008F6184"/>
        </w:tc>
        <w:tc>
          <w:tcPr>
            <w:tcW w:w="790" w:type="dxa"/>
          </w:tcPr>
          <w:p w14:paraId="57C3A6AC" w14:textId="77777777" w:rsidR="008F6184" w:rsidRDefault="008F6184"/>
        </w:tc>
        <w:tc>
          <w:tcPr>
            <w:tcW w:w="781" w:type="dxa"/>
          </w:tcPr>
          <w:p w14:paraId="57C3A6AD" w14:textId="77777777" w:rsidR="008F6184" w:rsidRDefault="008F6184"/>
        </w:tc>
      </w:tr>
      <w:tr w:rsidR="008F6184" w14:paraId="57C3A6B4" w14:textId="77777777">
        <w:trPr>
          <w:trHeight w:hRule="exact" w:val="300"/>
        </w:trPr>
        <w:tc>
          <w:tcPr>
            <w:tcW w:w="6288" w:type="dxa"/>
          </w:tcPr>
          <w:p w14:paraId="57C3A6AF" w14:textId="77777777" w:rsidR="008F6184" w:rsidRDefault="00E53286">
            <w:pPr>
              <w:pStyle w:val="TableParagraph"/>
            </w:pPr>
            <w:r>
              <w:t>7. Asked stimulating and challenging questions</w:t>
            </w:r>
          </w:p>
        </w:tc>
        <w:tc>
          <w:tcPr>
            <w:tcW w:w="791" w:type="dxa"/>
          </w:tcPr>
          <w:p w14:paraId="57C3A6B0" w14:textId="77777777" w:rsidR="008F6184" w:rsidRDefault="008F6184"/>
        </w:tc>
        <w:tc>
          <w:tcPr>
            <w:tcW w:w="705" w:type="dxa"/>
          </w:tcPr>
          <w:p w14:paraId="57C3A6B1" w14:textId="77777777" w:rsidR="008F6184" w:rsidRDefault="008F6184"/>
        </w:tc>
        <w:tc>
          <w:tcPr>
            <w:tcW w:w="790" w:type="dxa"/>
          </w:tcPr>
          <w:p w14:paraId="57C3A6B2" w14:textId="77777777" w:rsidR="008F6184" w:rsidRDefault="008F6184"/>
        </w:tc>
        <w:tc>
          <w:tcPr>
            <w:tcW w:w="781" w:type="dxa"/>
          </w:tcPr>
          <w:p w14:paraId="57C3A6B3" w14:textId="77777777" w:rsidR="008F6184" w:rsidRDefault="008F6184"/>
        </w:tc>
      </w:tr>
      <w:tr w:rsidR="008F6184" w14:paraId="57C3A6BA" w14:textId="77777777">
        <w:trPr>
          <w:trHeight w:hRule="exact" w:val="306"/>
        </w:trPr>
        <w:tc>
          <w:tcPr>
            <w:tcW w:w="6288" w:type="dxa"/>
          </w:tcPr>
          <w:p w14:paraId="57C3A6B5" w14:textId="77777777" w:rsidR="008F6184" w:rsidRDefault="00E53286">
            <w:pPr>
              <w:pStyle w:val="TableParagraph"/>
            </w:pPr>
            <w:r>
              <w:t>8. Effectively held class’s attention</w:t>
            </w:r>
          </w:p>
        </w:tc>
        <w:tc>
          <w:tcPr>
            <w:tcW w:w="791" w:type="dxa"/>
          </w:tcPr>
          <w:p w14:paraId="57C3A6B6" w14:textId="77777777" w:rsidR="008F6184" w:rsidRDefault="008F6184"/>
        </w:tc>
        <w:tc>
          <w:tcPr>
            <w:tcW w:w="705" w:type="dxa"/>
          </w:tcPr>
          <w:p w14:paraId="57C3A6B7" w14:textId="77777777" w:rsidR="008F6184" w:rsidRDefault="008F6184"/>
        </w:tc>
        <w:tc>
          <w:tcPr>
            <w:tcW w:w="790" w:type="dxa"/>
          </w:tcPr>
          <w:p w14:paraId="57C3A6B8" w14:textId="77777777" w:rsidR="008F6184" w:rsidRDefault="008F6184"/>
        </w:tc>
        <w:tc>
          <w:tcPr>
            <w:tcW w:w="781" w:type="dxa"/>
          </w:tcPr>
          <w:p w14:paraId="57C3A6B9" w14:textId="77777777" w:rsidR="008F6184" w:rsidRDefault="008F6184"/>
        </w:tc>
      </w:tr>
      <w:tr w:rsidR="008F6184" w14:paraId="57C3A6C0" w14:textId="77777777">
        <w:trPr>
          <w:trHeight w:hRule="exact" w:val="300"/>
        </w:trPr>
        <w:tc>
          <w:tcPr>
            <w:tcW w:w="6288" w:type="dxa"/>
          </w:tcPr>
          <w:p w14:paraId="57C3A6BB" w14:textId="77777777" w:rsidR="008F6184" w:rsidRDefault="00E53286">
            <w:pPr>
              <w:pStyle w:val="TableParagraph"/>
            </w:pPr>
            <w:r>
              <w:t>9. Achieved active student involvement</w:t>
            </w:r>
          </w:p>
        </w:tc>
        <w:tc>
          <w:tcPr>
            <w:tcW w:w="791" w:type="dxa"/>
          </w:tcPr>
          <w:p w14:paraId="57C3A6BC" w14:textId="77777777" w:rsidR="008F6184" w:rsidRDefault="008F6184"/>
        </w:tc>
        <w:tc>
          <w:tcPr>
            <w:tcW w:w="705" w:type="dxa"/>
          </w:tcPr>
          <w:p w14:paraId="57C3A6BD" w14:textId="77777777" w:rsidR="008F6184" w:rsidRDefault="008F6184"/>
        </w:tc>
        <w:tc>
          <w:tcPr>
            <w:tcW w:w="790" w:type="dxa"/>
          </w:tcPr>
          <w:p w14:paraId="57C3A6BE" w14:textId="77777777" w:rsidR="008F6184" w:rsidRDefault="008F6184"/>
        </w:tc>
        <w:tc>
          <w:tcPr>
            <w:tcW w:w="781" w:type="dxa"/>
          </w:tcPr>
          <w:p w14:paraId="57C3A6BF" w14:textId="77777777" w:rsidR="008F6184" w:rsidRDefault="008F6184"/>
        </w:tc>
      </w:tr>
      <w:tr w:rsidR="008F6184" w14:paraId="57C3A6C6" w14:textId="77777777">
        <w:trPr>
          <w:trHeight w:hRule="exact" w:val="300"/>
        </w:trPr>
        <w:tc>
          <w:tcPr>
            <w:tcW w:w="6288" w:type="dxa"/>
          </w:tcPr>
          <w:p w14:paraId="57C3A6C1" w14:textId="77777777" w:rsidR="008F6184" w:rsidRDefault="00E53286">
            <w:pPr>
              <w:pStyle w:val="TableParagraph"/>
            </w:pPr>
            <w:r>
              <w:t>10. Treated students with respect</w:t>
            </w:r>
          </w:p>
        </w:tc>
        <w:tc>
          <w:tcPr>
            <w:tcW w:w="791" w:type="dxa"/>
          </w:tcPr>
          <w:p w14:paraId="57C3A6C2" w14:textId="77777777" w:rsidR="008F6184" w:rsidRDefault="008F6184"/>
        </w:tc>
        <w:tc>
          <w:tcPr>
            <w:tcW w:w="705" w:type="dxa"/>
          </w:tcPr>
          <w:p w14:paraId="57C3A6C3" w14:textId="77777777" w:rsidR="008F6184" w:rsidRDefault="008F6184"/>
        </w:tc>
        <w:tc>
          <w:tcPr>
            <w:tcW w:w="790" w:type="dxa"/>
          </w:tcPr>
          <w:p w14:paraId="57C3A6C4" w14:textId="77777777" w:rsidR="008F6184" w:rsidRDefault="008F6184"/>
        </w:tc>
        <w:tc>
          <w:tcPr>
            <w:tcW w:w="781" w:type="dxa"/>
          </w:tcPr>
          <w:p w14:paraId="57C3A6C5" w14:textId="77777777" w:rsidR="008F6184" w:rsidRDefault="008F6184"/>
        </w:tc>
      </w:tr>
    </w:tbl>
    <w:p w14:paraId="57C3A6C7" w14:textId="77777777" w:rsidR="008F6184" w:rsidRDefault="008F6184">
      <w:pPr>
        <w:pStyle w:val="BodyText"/>
        <w:spacing w:before="1"/>
        <w:ind w:firstLine="0"/>
        <w:rPr>
          <w:rFonts w:ascii="Arial"/>
          <w:sz w:val="25"/>
        </w:rPr>
      </w:pPr>
    </w:p>
    <w:p w14:paraId="57C3A6C8" w14:textId="77777777" w:rsidR="008F6184" w:rsidRDefault="00E53286">
      <w:pPr>
        <w:ind w:left="100"/>
        <w:rPr>
          <w:rFonts w:ascii="Arial"/>
        </w:rPr>
      </w:pPr>
      <w:r>
        <w:rPr>
          <w:rFonts w:ascii="Arial"/>
        </w:rPr>
        <w:t>What worked well in the class? (Continue on back, if necessary)</w:t>
      </w:r>
    </w:p>
    <w:p w14:paraId="57C3A6C9" w14:textId="77777777" w:rsidR="008F6184" w:rsidRDefault="008F6184">
      <w:pPr>
        <w:pStyle w:val="BodyText"/>
        <w:ind w:firstLine="0"/>
        <w:rPr>
          <w:rFonts w:ascii="Arial"/>
        </w:rPr>
      </w:pPr>
    </w:p>
    <w:p w14:paraId="57C3A6CA" w14:textId="77777777" w:rsidR="008F6184" w:rsidRDefault="008F6184">
      <w:pPr>
        <w:pStyle w:val="BodyText"/>
        <w:spacing w:before="1"/>
        <w:ind w:firstLine="0"/>
        <w:rPr>
          <w:rFonts w:ascii="Arial"/>
          <w:sz w:val="30"/>
        </w:rPr>
      </w:pPr>
    </w:p>
    <w:p w14:paraId="57C3A6CB" w14:textId="77777777" w:rsidR="008F6184" w:rsidRDefault="00E53286">
      <w:pPr>
        <w:ind w:left="100"/>
        <w:rPr>
          <w:rFonts w:ascii="Arial"/>
        </w:rPr>
      </w:pPr>
      <w:r>
        <w:rPr>
          <w:rFonts w:ascii="Arial"/>
        </w:rPr>
        <w:t>What could have been improved?  (Continue on back if necessary)</w:t>
      </w:r>
    </w:p>
    <w:p w14:paraId="57C3A6CC" w14:textId="77777777" w:rsidR="008F6184" w:rsidRDefault="008F6184">
      <w:pPr>
        <w:rPr>
          <w:rFonts w:ascii="Arial"/>
        </w:rPr>
        <w:sectPr w:rsidR="008F6184">
          <w:headerReference w:type="default" r:id="rId12"/>
          <w:pgSz w:w="12240" w:h="15840"/>
          <w:pgMar w:top="720" w:right="1100" w:bottom="280" w:left="1340" w:header="520" w:footer="0" w:gutter="0"/>
          <w:cols w:space="720"/>
        </w:sectPr>
      </w:pPr>
    </w:p>
    <w:p w14:paraId="57C3A6CD" w14:textId="77777777" w:rsidR="008F6184" w:rsidRDefault="008F6184">
      <w:pPr>
        <w:pStyle w:val="BodyText"/>
        <w:ind w:firstLine="0"/>
        <w:rPr>
          <w:rFonts w:ascii="Arial"/>
          <w:sz w:val="20"/>
        </w:rPr>
      </w:pPr>
    </w:p>
    <w:p w14:paraId="57C3A6CE" w14:textId="77777777" w:rsidR="008F6184" w:rsidRDefault="008F6184">
      <w:pPr>
        <w:pStyle w:val="BodyText"/>
        <w:ind w:firstLine="0"/>
        <w:rPr>
          <w:rFonts w:ascii="Arial"/>
          <w:sz w:val="20"/>
        </w:rPr>
      </w:pPr>
    </w:p>
    <w:p w14:paraId="57C3A6CF" w14:textId="77777777" w:rsidR="008F6184" w:rsidRDefault="008F6184">
      <w:pPr>
        <w:pStyle w:val="BodyText"/>
        <w:ind w:firstLine="0"/>
        <w:rPr>
          <w:rFonts w:ascii="Arial"/>
          <w:sz w:val="20"/>
        </w:rPr>
      </w:pPr>
    </w:p>
    <w:p w14:paraId="57C3A6D0" w14:textId="77777777" w:rsidR="008F6184" w:rsidRDefault="008F6184">
      <w:pPr>
        <w:pStyle w:val="BodyText"/>
        <w:ind w:firstLine="0"/>
        <w:rPr>
          <w:rFonts w:ascii="Arial"/>
          <w:sz w:val="20"/>
        </w:rPr>
      </w:pPr>
    </w:p>
    <w:p w14:paraId="57C3A6D1" w14:textId="77777777" w:rsidR="008F6184" w:rsidRDefault="008F6184">
      <w:pPr>
        <w:pStyle w:val="BodyText"/>
        <w:spacing w:before="10"/>
        <w:ind w:firstLine="0"/>
        <w:rPr>
          <w:rFonts w:ascii="Arial"/>
        </w:rPr>
      </w:pPr>
    </w:p>
    <w:p w14:paraId="57C3A6D2" w14:textId="77777777" w:rsidR="008F6184" w:rsidRDefault="00E53286">
      <w:pPr>
        <w:spacing w:before="93"/>
        <w:ind w:left="100"/>
        <w:rPr>
          <w:rFonts w:ascii="Arial"/>
        </w:rPr>
      </w:pPr>
      <w:r>
        <w:rPr>
          <w:rFonts w:ascii="Arial"/>
        </w:rPr>
        <w:t>Other comments: (Continue on back if necessary)</w:t>
      </w:r>
    </w:p>
    <w:p w14:paraId="57C3A6D3" w14:textId="77777777" w:rsidR="008F6184" w:rsidRDefault="008F6184">
      <w:pPr>
        <w:pStyle w:val="BodyText"/>
        <w:ind w:firstLine="0"/>
        <w:rPr>
          <w:rFonts w:ascii="Arial"/>
        </w:rPr>
      </w:pPr>
    </w:p>
    <w:p w14:paraId="57C3A6D4" w14:textId="77777777" w:rsidR="008F6184" w:rsidRDefault="008F6184">
      <w:pPr>
        <w:pStyle w:val="BodyText"/>
        <w:ind w:firstLine="0"/>
        <w:rPr>
          <w:rFonts w:ascii="Arial"/>
        </w:rPr>
      </w:pPr>
    </w:p>
    <w:p w14:paraId="57C3A6D5" w14:textId="77777777" w:rsidR="008F6184" w:rsidRDefault="008F6184">
      <w:pPr>
        <w:pStyle w:val="BodyText"/>
        <w:spacing w:before="3"/>
        <w:ind w:firstLine="0"/>
        <w:rPr>
          <w:rFonts w:ascii="Arial"/>
          <w:sz w:val="31"/>
        </w:rPr>
      </w:pPr>
    </w:p>
    <w:p w14:paraId="57C3A6D6" w14:textId="77777777" w:rsidR="008F6184" w:rsidRDefault="00E53286">
      <w:pPr>
        <w:tabs>
          <w:tab w:val="left" w:pos="5862"/>
          <w:tab w:val="left" w:pos="8522"/>
        </w:tabs>
        <w:spacing w:before="1"/>
        <w:ind w:left="100"/>
        <w:rPr>
          <w:rFonts w:ascii="Arial"/>
        </w:rPr>
      </w:pPr>
      <w:r>
        <w:rPr>
          <w:rFonts w:ascii="Arial"/>
        </w:rPr>
        <w:t>Peer</w:t>
      </w:r>
      <w:r>
        <w:rPr>
          <w:rFonts w:ascii="Arial"/>
          <w:spacing w:val="-2"/>
        </w:rPr>
        <w:t xml:space="preserve"> </w:t>
      </w:r>
      <w:r>
        <w:rPr>
          <w:rFonts w:ascii="Arial"/>
        </w:rPr>
        <w:t>Evaluator:</w:t>
      </w:r>
      <w:r>
        <w:rPr>
          <w:rFonts w:ascii="Arial"/>
          <w:u w:val="single"/>
        </w:rPr>
        <w:t xml:space="preserve"> </w:t>
      </w:r>
      <w:r>
        <w:rPr>
          <w:rFonts w:ascii="Arial"/>
          <w:u w:val="single"/>
        </w:rPr>
        <w:tab/>
      </w:r>
      <w:r>
        <w:rPr>
          <w:rFonts w:ascii="Arial"/>
        </w:rPr>
        <w:t>Date:</w:t>
      </w:r>
      <w:r>
        <w:rPr>
          <w:rFonts w:ascii="Arial"/>
          <w:u w:val="single"/>
        </w:rPr>
        <w:t xml:space="preserve"> </w:t>
      </w:r>
      <w:r>
        <w:rPr>
          <w:rFonts w:ascii="Arial"/>
          <w:u w:val="single"/>
        </w:rPr>
        <w:tab/>
      </w:r>
    </w:p>
    <w:p w14:paraId="57C3A6D7" w14:textId="77777777" w:rsidR="008F6184" w:rsidRDefault="008F6184">
      <w:pPr>
        <w:pStyle w:val="BodyText"/>
        <w:spacing w:before="4"/>
        <w:ind w:firstLine="0"/>
        <w:rPr>
          <w:rFonts w:ascii="Arial"/>
          <w:sz w:val="20"/>
        </w:rPr>
      </w:pPr>
    </w:p>
    <w:p w14:paraId="57C3A6D8" w14:textId="77777777" w:rsidR="008F6184" w:rsidRDefault="00E53286">
      <w:pPr>
        <w:spacing w:before="93"/>
        <w:ind w:left="100"/>
        <w:rPr>
          <w:rFonts w:ascii="Arial"/>
          <w:b/>
        </w:rPr>
      </w:pPr>
      <w:r>
        <w:rPr>
          <w:rFonts w:ascii="Arial"/>
          <w:b/>
        </w:rPr>
        <w:t>Course Content/Material</w:t>
      </w:r>
    </w:p>
    <w:p w14:paraId="57C3A6D9" w14:textId="77777777" w:rsidR="008F6184" w:rsidRDefault="008F6184">
      <w:pPr>
        <w:pStyle w:val="BodyText"/>
        <w:spacing w:before="9"/>
        <w:ind w:firstLine="0"/>
        <w:rPr>
          <w:rFonts w:ascii="Arial"/>
          <w:b/>
          <w:sz w:val="28"/>
        </w:rPr>
      </w:pPr>
    </w:p>
    <w:p w14:paraId="57C3A6DA" w14:textId="77777777" w:rsidR="008F6184" w:rsidRDefault="00E53286">
      <w:pPr>
        <w:tabs>
          <w:tab w:val="left" w:pos="2261"/>
          <w:tab w:val="left" w:pos="5862"/>
          <w:tab w:val="left" w:pos="8079"/>
        </w:tabs>
        <w:ind w:left="100"/>
        <w:rPr>
          <w:rFonts w:ascii="Arial"/>
        </w:rPr>
      </w:pPr>
      <w:r>
        <w:rPr>
          <w:rFonts w:ascii="Arial"/>
        </w:rPr>
        <w:t>Course</w:t>
      </w:r>
      <w:r>
        <w:rPr>
          <w:rFonts w:ascii="Arial"/>
          <w:u w:val="single"/>
        </w:rPr>
        <w:t xml:space="preserve"> </w:t>
      </w:r>
      <w:r>
        <w:rPr>
          <w:rFonts w:ascii="Arial"/>
          <w:u w:val="single"/>
        </w:rPr>
        <w:tab/>
      </w:r>
      <w:r>
        <w:rPr>
          <w:rFonts w:ascii="Arial"/>
        </w:rPr>
        <w:t>Instructor</w:t>
      </w:r>
      <w:r>
        <w:rPr>
          <w:rFonts w:ascii="Arial"/>
          <w:u w:val="single"/>
        </w:rPr>
        <w:t xml:space="preserve"> </w:t>
      </w:r>
      <w:r>
        <w:rPr>
          <w:rFonts w:ascii="Arial"/>
          <w:u w:val="single"/>
        </w:rPr>
        <w:tab/>
      </w:r>
      <w:r>
        <w:rPr>
          <w:rFonts w:ascii="Arial"/>
        </w:rPr>
        <w:t>Date</w:t>
      </w:r>
      <w:r>
        <w:rPr>
          <w:rFonts w:ascii="Arial"/>
          <w:u w:val="single"/>
        </w:rPr>
        <w:t xml:space="preserve"> </w:t>
      </w:r>
      <w:r>
        <w:rPr>
          <w:rFonts w:ascii="Arial"/>
          <w:u w:val="single"/>
        </w:rPr>
        <w:tab/>
      </w:r>
    </w:p>
    <w:p w14:paraId="57C3A6DB" w14:textId="77777777" w:rsidR="008F6184" w:rsidRDefault="008F6184">
      <w:pPr>
        <w:pStyle w:val="BodyText"/>
        <w:spacing w:before="3"/>
        <w:ind w:firstLine="0"/>
        <w:rPr>
          <w:rFonts w:ascii="Arial"/>
          <w:sz w:val="20"/>
        </w:rPr>
      </w:pPr>
    </w:p>
    <w:p w14:paraId="57C3A6DC" w14:textId="77777777" w:rsidR="008F6184" w:rsidRDefault="00E53286">
      <w:pPr>
        <w:spacing w:before="93" w:line="276" w:lineRule="auto"/>
        <w:ind w:left="100"/>
        <w:rPr>
          <w:rFonts w:ascii="Arial"/>
        </w:rPr>
      </w:pPr>
      <w:r>
        <w:rPr>
          <w:rFonts w:ascii="Arial"/>
        </w:rPr>
        <w:t>Place a check in the box corresponding to your responses to each statement then answer the questions below.</w:t>
      </w:r>
    </w:p>
    <w:p w14:paraId="57C3A6DD" w14:textId="77777777" w:rsidR="008F6184" w:rsidRDefault="008F6184">
      <w:pPr>
        <w:pStyle w:val="BodyText"/>
        <w:spacing w:before="8"/>
        <w:ind w:firstLine="0"/>
        <w:rPr>
          <w:rFonts w:ascii="Arial"/>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8"/>
        <w:gridCol w:w="796"/>
        <w:gridCol w:w="705"/>
        <w:gridCol w:w="795"/>
        <w:gridCol w:w="781"/>
      </w:tblGrid>
      <w:tr w:rsidR="008F6184" w14:paraId="57C3A6E3" w14:textId="77777777">
        <w:trPr>
          <w:trHeight w:hRule="exact" w:val="2340"/>
        </w:trPr>
        <w:tc>
          <w:tcPr>
            <w:tcW w:w="6278" w:type="dxa"/>
          </w:tcPr>
          <w:p w14:paraId="57C3A6DE" w14:textId="77777777" w:rsidR="008F6184" w:rsidRDefault="008F6184"/>
        </w:tc>
        <w:tc>
          <w:tcPr>
            <w:tcW w:w="796" w:type="dxa"/>
            <w:textDirection w:val="btLr"/>
          </w:tcPr>
          <w:p w14:paraId="57C3A6DF" w14:textId="77777777" w:rsidR="008F6184" w:rsidRDefault="00E53286">
            <w:pPr>
              <w:pStyle w:val="TableParagraph"/>
              <w:spacing w:before="104" w:line="240" w:lineRule="auto"/>
              <w:ind w:left="-1"/>
            </w:pPr>
            <w:r>
              <w:rPr>
                <w:spacing w:val="-2"/>
              </w:rPr>
              <w:t>E</w:t>
            </w:r>
            <w:r>
              <w:rPr>
                <w:w w:val="99"/>
              </w:rPr>
              <w:t>x</w:t>
            </w:r>
            <w:r>
              <w:rPr>
                <w:spacing w:val="-3"/>
                <w:w w:val="99"/>
              </w:rPr>
              <w:t>e</w:t>
            </w:r>
            <w:r>
              <w:rPr>
                <w:spacing w:val="1"/>
                <w:w w:val="99"/>
              </w:rPr>
              <w:t>m</w:t>
            </w:r>
            <w:r>
              <w:rPr>
                <w:spacing w:val="-3"/>
                <w:w w:val="99"/>
              </w:rPr>
              <w:t>p</w:t>
            </w:r>
            <w:r>
              <w:rPr>
                <w:w w:val="99"/>
              </w:rPr>
              <w:t>l</w:t>
            </w:r>
            <w:r>
              <w:rPr>
                <w:spacing w:val="-3"/>
                <w:w w:val="99"/>
              </w:rPr>
              <w:t>a</w:t>
            </w:r>
            <w:r>
              <w:rPr>
                <w:spacing w:val="1"/>
                <w:w w:val="99"/>
              </w:rPr>
              <w:t>r</w:t>
            </w:r>
            <w:r>
              <w:rPr>
                <w:w w:val="99"/>
              </w:rPr>
              <w:t>y</w:t>
            </w:r>
          </w:p>
        </w:tc>
        <w:tc>
          <w:tcPr>
            <w:tcW w:w="705" w:type="dxa"/>
            <w:textDirection w:val="btLr"/>
          </w:tcPr>
          <w:p w14:paraId="57C3A6E0" w14:textId="77777777" w:rsidR="008F6184" w:rsidRDefault="00E53286">
            <w:pPr>
              <w:pStyle w:val="TableParagraph"/>
              <w:spacing w:before="98" w:line="240" w:lineRule="auto"/>
              <w:ind w:left="-1"/>
            </w:pPr>
            <w:r>
              <w:rPr>
                <w:spacing w:val="-2"/>
              </w:rPr>
              <w:t>P</w:t>
            </w:r>
            <w:r>
              <w:rPr>
                <w:spacing w:val="1"/>
              </w:rPr>
              <w:t>r</w:t>
            </w:r>
            <w:r>
              <w:rPr>
                <w:spacing w:val="-3"/>
                <w:w w:val="99"/>
              </w:rPr>
              <w:t>o</w:t>
            </w:r>
            <w:r>
              <w:rPr>
                <w:spacing w:val="-2"/>
              </w:rPr>
              <w:t>f</w:t>
            </w:r>
            <w:r>
              <w:rPr>
                <w:w w:val="99"/>
              </w:rPr>
              <w:t>ici</w:t>
            </w:r>
            <w:r>
              <w:rPr>
                <w:spacing w:val="-3"/>
                <w:w w:val="99"/>
              </w:rPr>
              <w:t>en</w:t>
            </w:r>
            <w:r>
              <w:t>t</w:t>
            </w:r>
          </w:p>
        </w:tc>
        <w:tc>
          <w:tcPr>
            <w:tcW w:w="795" w:type="dxa"/>
            <w:textDirection w:val="btLr"/>
          </w:tcPr>
          <w:p w14:paraId="57C3A6E1" w14:textId="77777777" w:rsidR="008F6184" w:rsidRDefault="00E53286">
            <w:pPr>
              <w:pStyle w:val="TableParagraph"/>
              <w:spacing w:before="103" w:line="240" w:lineRule="auto"/>
              <w:ind w:left="-1"/>
            </w:pPr>
            <w:r>
              <w:rPr>
                <w:spacing w:val="-2"/>
              </w:rPr>
              <w:t>B</w:t>
            </w:r>
            <w:r>
              <w:rPr>
                <w:spacing w:val="-3"/>
                <w:w w:val="99"/>
              </w:rPr>
              <w:t>a</w:t>
            </w:r>
            <w:r>
              <w:rPr>
                <w:w w:val="99"/>
              </w:rPr>
              <w:t>si</w:t>
            </w:r>
            <w:r>
              <w:t>c</w:t>
            </w:r>
          </w:p>
        </w:tc>
        <w:tc>
          <w:tcPr>
            <w:tcW w:w="781" w:type="dxa"/>
            <w:textDirection w:val="btLr"/>
          </w:tcPr>
          <w:p w14:paraId="57C3A6E2" w14:textId="77777777" w:rsidR="008F6184" w:rsidRDefault="00E53286">
            <w:pPr>
              <w:pStyle w:val="TableParagraph"/>
              <w:spacing w:before="98" w:line="240" w:lineRule="auto"/>
              <w:ind w:left="-1"/>
            </w:pPr>
            <w:r>
              <w:rPr>
                <w:w w:val="99"/>
              </w:rPr>
              <w:t>N</w:t>
            </w:r>
            <w:r>
              <w:rPr>
                <w:spacing w:val="-3"/>
                <w:w w:val="99"/>
              </w:rPr>
              <w:t>o</w:t>
            </w:r>
            <w:r>
              <w:t>t</w:t>
            </w:r>
            <w:r>
              <w:rPr>
                <w:spacing w:val="-3"/>
              </w:rPr>
              <w:t xml:space="preserve"> </w:t>
            </w:r>
            <w:r>
              <w:rPr>
                <w:spacing w:val="3"/>
              </w:rPr>
              <w:t>A</w:t>
            </w:r>
            <w:r>
              <w:rPr>
                <w:spacing w:val="-3"/>
                <w:w w:val="99"/>
              </w:rPr>
              <w:t>pp</w:t>
            </w:r>
            <w:r>
              <w:rPr>
                <w:w w:val="99"/>
              </w:rPr>
              <w:t>lic</w:t>
            </w:r>
            <w:r>
              <w:rPr>
                <w:spacing w:val="-3"/>
                <w:w w:val="99"/>
              </w:rPr>
              <w:t>ab</w:t>
            </w:r>
            <w:r>
              <w:rPr>
                <w:spacing w:val="5"/>
                <w:w w:val="99"/>
              </w:rPr>
              <w:t>l</w:t>
            </w:r>
            <w:r>
              <w:rPr>
                <w:w w:val="99"/>
              </w:rPr>
              <w:t>e</w:t>
            </w:r>
          </w:p>
        </w:tc>
      </w:tr>
      <w:tr w:rsidR="008F6184" w14:paraId="57C3A6E9" w14:textId="77777777">
        <w:trPr>
          <w:trHeight w:hRule="exact" w:val="300"/>
        </w:trPr>
        <w:tc>
          <w:tcPr>
            <w:tcW w:w="6278" w:type="dxa"/>
          </w:tcPr>
          <w:p w14:paraId="57C3A6E4" w14:textId="77777777" w:rsidR="008F6184" w:rsidRDefault="00E53286">
            <w:pPr>
              <w:pStyle w:val="TableParagraph"/>
            </w:pPr>
            <w:r>
              <w:t>1. Course content includes the appropriate topics</w:t>
            </w:r>
          </w:p>
        </w:tc>
        <w:tc>
          <w:tcPr>
            <w:tcW w:w="796" w:type="dxa"/>
          </w:tcPr>
          <w:p w14:paraId="57C3A6E5" w14:textId="77777777" w:rsidR="008F6184" w:rsidRDefault="008F6184"/>
        </w:tc>
        <w:tc>
          <w:tcPr>
            <w:tcW w:w="705" w:type="dxa"/>
          </w:tcPr>
          <w:p w14:paraId="57C3A6E6" w14:textId="77777777" w:rsidR="008F6184" w:rsidRDefault="008F6184"/>
        </w:tc>
        <w:tc>
          <w:tcPr>
            <w:tcW w:w="795" w:type="dxa"/>
          </w:tcPr>
          <w:p w14:paraId="57C3A6E7" w14:textId="77777777" w:rsidR="008F6184" w:rsidRDefault="008F6184"/>
        </w:tc>
        <w:tc>
          <w:tcPr>
            <w:tcW w:w="781" w:type="dxa"/>
          </w:tcPr>
          <w:p w14:paraId="57C3A6E8" w14:textId="77777777" w:rsidR="008F6184" w:rsidRDefault="008F6184"/>
        </w:tc>
      </w:tr>
      <w:tr w:rsidR="008F6184" w14:paraId="57C3A6EF" w14:textId="77777777">
        <w:trPr>
          <w:trHeight w:hRule="exact" w:val="301"/>
        </w:trPr>
        <w:tc>
          <w:tcPr>
            <w:tcW w:w="6278" w:type="dxa"/>
          </w:tcPr>
          <w:p w14:paraId="57C3A6EA" w14:textId="77777777" w:rsidR="008F6184" w:rsidRDefault="00E53286">
            <w:pPr>
              <w:pStyle w:val="TableParagraph"/>
            </w:pPr>
            <w:r>
              <w:t>2. Course content reflects the current state of the field</w:t>
            </w:r>
          </w:p>
        </w:tc>
        <w:tc>
          <w:tcPr>
            <w:tcW w:w="796" w:type="dxa"/>
          </w:tcPr>
          <w:p w14:paraId="57C3A6EB" w14:textId="77777777" w:rsidR="008F6184" w:rsidRDefault="008F6184"/>
        </w:tc>
        <w:tc>
          <w:tcPr>
            <w:tcW w:w="705" w:type="dxa"/>
          </w:tcPr>
          <w:p w14:paraId="57C3A6EC" w14:textId="77777777" w:rsidR="008F6184" w:rsidRDefault="008F6184"/>
        </w:tc>
        <w:tc>
          <w:tcPr>
            <w:tcW w:w="795" w:type="dxa"/>
          </w:tcPr>
          <w:p w14:paraId="57C3A6ED" w14:textId="77777777" w:rsidR="008F6184" w:rsidRDefault="008F6184"/>
        </w:tc>
        <w:tc>
          <w:tcPr>
            <w:tcW w:w="781" w:type="dxa"/>
          </w:tcPr>
          <w:p w14:paraId="57C3A6EE" w14:textId="77777777" w:rsidR="008F6184" w:rsidRDefault="008F6184"/>
        </w:tc>
      </w:tr>
      <w:tr w:rsidR="008F6184" w14:paraId="57C3A6F5" w14:textId="77777777">
        <w:trPr>
          <w:trHeight w:hRule="exact" w:val="300"/>
        </w:trPr>
        <w:tc>
          <w:tcPr>
            <w:tcW w:w="6278" w:type="dxa"/>
          </w:tcPr>
          <w:p w14:paraId="57C3A6F0" w14:textId="77777777" w:rsidR="008F6184" w:rsidRDefault="00E53286">
            <w:pPr>
              <w:pStyle w:val="TableParagraph"/>
            </w:pPr>
            <w:r>
              <w:t>3. Course learning objectives are clear and appropriate</w:t>
            </w:r>
          </w:p>
        </w:tc>
        <w:tc>
          <w:tcPr>
            <w:tcW w:w="796" w:type="dxa"/>
          </w:tcPr>
          <w:p w14:paraId="57C3A6F1" w14:textId="77777777" w:rsidR="008F6184" w:rsidRDefault="008F6184"/>
        </w:tc>
        <w:tc>
          <w:tcPr>
            <w:tcW w:w="705" w:type="dxa"/>
          </w:tcPr>
          <w:p w14:paraId="57C3A6F2" w14:textId="77777777" w:rsidR="008F6184" w:rsidRDefault="008F6184"/>
        </w:tc>
        <w:tc>
          <w:tcPr>
            <w:tcW w:w="795" w:type="dxa"/>
          </w:tcPr>
          <w:p w14:paraId="57C3A6F3" w14:textId="77777777" w:rsidR="008F6184" w:rsidRDefault="008F6184"/>
        </w:tc>
        <w:tc>
          <w:tcPr>
            <w:tcW w:w="781" w:type="dxa"/>
          </w:tcPr>
          <w:p w14:paraId="57C3A6F4" w14:textId="77777777" w:rsidR="008F6184" w:rsidRDefault="008F6184"/>
        </w:tc>
      </w:tr>
      <w:tr w:rsidR="008F6184" w14:paraId="57C3A6FB" w14:textId="77777777">
        <w:trPr>
          <w:trHeight w:hRule="exact" w:val="305"/>
        </w:trPr>
        <w:tc>
          <w:tcPr>
            <w:tcW w:w="6278" w:type="dxa"/>
          </w:tcPr>
          <w:p w14:paraId="57C3A6F6" w14:textId="77777777" w:rsidR="008F6184" w:rsidRDefault="00E53286">
            <w:pPr>
              <w:pStyle w:val="TableParagraph"/>
            </w:pPr>
            <w:r>
              <w:t>4. Course policies and rules are clear and appropriate</w:t>
            </w:r>
          </w:p>
        </w:tc>
        <w:tc>
          <w:tcPr>
            <w:tcW w:w="796" w:type="dxa"/>
          </w:tcPr>
          <w:p w14:paraId="57C3A6F7" w14:textId="77777777" w:rsidR="008F6184" w:rsidRDefault="008F6184"/>
        </w:tc>
        <w:tc>
          <w:tcPr>
            <w:tcW w:w="705" w:type="dxa"/>
          </w:tcPr>
          <w:p w14:paraId="57C3A6F8" w14:textId="77777777" w:rsidR="008F6184" w:rsidRDefault="008F6184"/>
        </w:tc>
        <w:tc>
          <w:tcPr>
            <w:tcW w:w="795" w:type="dxa"/>
          </w:tcPr>
          <w:p w14:paraId="57C3A6F9" w14:textId="77777777" w:rsidR="008F6184" w:rsidRDefault="008F6184"/>
        </w:tc>
        <w:tc>
          <w:tcPr>
            <w:tcW w:w="781" w:type="dxa"/>
          </w:tcPr>
          <w:p w14:paraId="57C3A6FA" w14:textId="77777777" w:rsidR="008F6184" w:rsidRDefault="008F6184"/>
        </w:tc>
      </w:tr>
      <w:tr w:rsidR="008F6184" w14:paraId="57C3A701" w14:textId="77777777">
        <w:trPr>
          <w:trHeight w:hRule="exact" w:val="300"/>
        </w:trPr>
        <w:tc>
          <w:tcPr>
            <w:tcW w:w="6278" w:type="dxa"/>
          </w:tcPr>
          <w:p w14:paraId="57C3A6FC" w14:textId="77777777" w:rsidR="008F6184" w:rsidRDefault="00E53286">
            <w:pPr>
              <w:pStyle w:val="TableParagraph"/>
            </w:pPr>
            <w:r>
              <w:t>5. Lecture notes are well organized/clearly written, if involved.</w:t>
            </w:r>
          </w:p>
        </w:tc>
        <w:tc>
          <w:tcPr>
            <w:tcW w:w="796" w:type="dxa"/>
          </w:tcPr>
          <w:p w14:paraId="57C3A6FD" w14:textId="77777777" w:rsidR="008F6184" w:rsidRDefault="008F6184"/>
        </w:tc>
        <w:tc>
          <w:tcPr>
            <w:tcW w:w="705" w:type="dxa"/>
          </w:tcPr>
          <w:p w14:paraId="57C3A6FE" w14:textId="77777777" w:rsidR="008F6184" w:rsidRDefault="008F6184"/>
        </w:tc>
        <w:tc>
          <w:tcPr>
            <w:tcW w:w="795" w:type="dxa"/>
          </w:tcPr>
          <w:p w14:paraId="57C3A6FF" w14:textId="77777777" w:rsidR="008F6184" w:rsidRDefault="008F6184"/>
        </w:tc>
        <w:tc>
          <w:tcPr>
            <w:tcW w:w="781" w:type="dxa"/>
          </w:tcPr>
          <w:p w14:paraId="57C3A700" w14:textId="77777777" w:rsidR="008F6184" w:rsidRDefault="008F6184"/>
        </w:tc>
      </w:tr>
      <w:tr w:rsidR="008F6184" w14:paraId="57C3A707" w14:textId="77777777">
        <w:trPr>
          <w:trHeight w:hRule="exact" w:val="590"/>
        </w:trPr>
        <w:tc>
          <w:tcPr>
            <w:tcW w:w="6278" w:type="dxa"/>
          </w:tcPr>
          <w:p w14:paraId="57C3A702" w14:textId="77777777" w:rsidR="008F6184" w:rsidRDefault="00E53286">
            <w:pPr>
              <w:pStyle w:val="TableParagraph"/>
              <w:spacing w:line="276" w:lineRule="auto"/>
              <w:ind w:right="1079"/>
            </w:pPr>
            <w:r>
              <w:t>6. Supplementary handouts and web pages are well organized and clearly written, if involved.</w:t>
            </w:r>
          </w:p>
        </w:tc>
        <w:tc>
          <w:tcPr>
            <w:tcW w:w="796" w:type="dxa"/>
          </w:tcPr>
          <w:p w14:paraId="57C3A703" w14:textId="77777777" w:rsidR="008F6184" w:rsidRDefault="008F6184"/>
        </w:tc>
        <w:tc>
          <w:tcPr>
            <w:tcW w:w="705" w:type="dxa"/>
          </w:tcPr>
          <w:p w14:paraId="57C3A704" w14:textId="77777777" w:rsidR="008F6184" w:rsidRDefault="008F6184"/>
        </w:tc>
        <w:tc>
          <w:tcPr>
            <w:tcW w:w="795" w:type="dxa"/>
          </w:tcPr>
          <w:p w14:paraId="57C3A705" w14:textId="77777777" w:rsidR="008F6184" w:rsidRDefault="008F6184"/>
        </w:tc>
        <w:tc>
          <w:tcPr>
            <w:tcW w:w="781" w:type="dxa"/>
          </w:tcPr>
          <w:p w14:paraId="57C3A706" w14:textId="77777777" w:rsidR="008F6184" w:rsidRDefault="008F6184"/>
        </w:tc>
      </w:tr>
      <w:tr w:rsidR="008F6184" w14:paraId="57C3A70D" w14:textId="77777777">
        <w:trPr>
          <w:trHeight w:hRule="exact" w:val="590"/>
        </w:trPr>
        <w:tc>
          <w:tcPr>
            <w:tcW w:w="6278" w:type="dxa"/>
          </w:tcPr>
          <w:p w14:paraId="57C3A708" w14:textId="77777777" w:rsidR="008F6184" w:rsidRDefault="00E53286">
            <w:pPr>
              <w:pStyle w:val="TableParagraph"/>
              <w:spacing w:line="276" w:lineRule="auto"/>
            </w:pPr>
            <w:r>
              <w:t>7. Assignments are consistent with learning objectives and appropriately challenging</w:t>
            </w:r>
          </w:p>
        </w:tc>
        <w:tc>
          <w:tcPr>
            <w:tcW w:w="796" w:type="dxa"/>
          </w:tcPr>
          <w:p w14:paraId="57C3A709" w14:textId="77777777" w:rsidR="008F6184" w:rsidRDefault="008F6184"/>
        </w:tc>
        <w:tc>
          <w:tcPr>
            <w:tcW w:w="705" w:type="dxa"/>
          </w:tcPr>
          <w:p w14:paraId="57C3A70A" w14:textId="77777777" w:rsidR="008F6184" w:rsidRDefault="008F6184"/>
        </w:tc>
        <w:tc>
          <w:tcPr>
            <w:tcW w:w="795" w:type="dxa"/>
          </w:tcPr>
          <w:p w14:paraId="57C3A70B" w14:textId="77777777" w:rsidR="008F6184" w:rsidRDefault="008F6184"/>
        </w:tc>
        <w:tc>
          <w:tcPr>
            <w:tcW w:w="781" w:type="dxa"/>
          </w:tcPr>
          <w:p w14:paraId="57C3A70C" w14:textId="77777777" w:rsidR="008F6184" w:rsidRDefault="008F6184"/>
        </w:tc>
      </w:tr>
      <w:tr w:rsidR="008F6184" w14:paraId="57C3A713" w14:textId="77777777">
        <w:trPr>
          <w:trHeight w:hRule="exact" w:val="305"/>
        </w:trPr>
        <w:tc>
          <w:tcPr>
            <w:tcW w:w="6278" w:type="dxa"/>
          </w:tcPr>
          <w:p w14:paraId="57C3A70E" w14:textId="77777777" w:rsidR="008F6184" w:rsidRDefault="00E53286">
            <w:pPr>
              <w:pStyle w:val="TableParagraph"/>
            </w:pPr>
            <w:r>
              <w:t>8. Tests are consistent with learning objectives</w:t>
            </w:r>
          </w:p>
        </w:tc>
        <w:tc>
          <w:tcPr>
            <w:tcW w:w="796" w:type="dxa"/>
          </w:tcPr>
          <w:p w14:paraId="57C3A70F" w14:textId="77777777" w:rsidR="008F6184" w:rsidRDefault="008F6184"/>
        </w:tc>
        <w:tc>
          <w:tcPr>
            <w:tcW w:w="705" w:type="dxa"/>
          </w:tcPr>
          <w:p w14:paraId="57C3A710" w14:textId="77777777" w:rsidR="008F6184" w:rsidRDefault="008F6184"/>
        </w:tc>
        <w:tc>
          <w:tcPr>
            <w:tcW w:w="795" w:type="dxa"/>
          </w:tcPr>
          <w:p w14:paraId="57C3A711" w14:textId="77777777" w:rsidR="008F6184" w:rsidRDefault="008F6184"/>
        </w:tc>
        <w:tc>
          <w:tcPr>
            <w:tcW w:w="781" w:type="dxa"/>
          </w:tcPr>
          <w:p w14:paraId="57C3A712" w14:textId="77777777" w:rsidR="008F6184" w:rsidRDefault="008F6184"/>
        </w:tc>
      </w:tr>
      <w:tr w:rsidR="008F6184" w14:paraId="57C3A719" w14:textId="77777777">
        <w:trPr>
          <w:trHeight w:hRule="exact" w:val="300"/>
        </w:trPr>
        <w:tc>
          <w:tcPr>
            <w:tcW w:w="6278" w:type="dxa"/>
          </w:tcPr>
          <w:p w14:paraId="57C3A714" w14:textId="77777777" w:rsidR="008F6184" w:rsidRDefault="00E53286">
            <w:pPr>
              <w:pStyle w:val="TableParagraph"/>
            </w:pPr>
            <w:r>
              <w:t>9. Tests are clearly written and of reasonable length</w:t>
            </w:r>
          </w:p>
        </w:tc>
        <w:tc>
          <w:tcPr>
            <w:tcW w:w="796" w:type="dxa"/>
          </w:tcPr>
          <w:p w14:paraId="57C3A715" w14:textId="77777777" w:rsidR="008F6184" w:rsidRDefault="008F6184"/>
        </w:tc>
        <w:tc>
          <w:tcPr>
            <w:tcW w:w="705" w:type="dxa"/>
          </w:tcPr>
          <w:p w14:paraId="57C3A716" w14:textId="77777777" w:rsidR="008F6184" w:rsidRDefault="008F6184"/>
        </w:tc>
        <w:tc>
          <w:tcPr>
            <w:tcW w:w="795" w:type="dxa"/>
          </w:tcPr>
          <w:p w14:paraId="57C3A717" w14:textId="77777777" w:rsidR="008F6184" w:rsidRDefault="008F6184"/>
        </w:tc>
        <w:tc>
          <w:tcPr>
            <w:tcW w:w="781" w:type="dxa"/>
          </w:tcPr>
          <w:p w14:paraId="57C3A718" w14:textId="77777777" w:rsidR="008F6184" w:rsidRDefault="008F6184"/>
        </w:tc>
      </w:tr>
      <w:tr w:rsidR="008F6184" w14:paraId="57C3A71F" w14:textId="77777777">
        <w:trPr>
          <w:trHeight w:hRule="exact" w:val="300"/>
        </w:trPr>
        <w:tc>
          <w:tcPr>
            <w:tcW w:w="6278" w:type="dxa"/>
          </w:tcPr>
          <w:p w14:paraId="57C3A71A" w14:textId="77777777" w:rsidR="008F6184" w:rsidRDefault="00E53286">
            <w:pPr>
              <w:pStyle w:val="TableParagraph"/>
            </w:pPr>
            <w:r>
              <w:t>10. Students demonstrate satisfaction of learning objectives</w:t>
            </w:r>
          </w:p>
        </w:tc>
        <w:tc>
          <w:tcPr>
            <w:tcW w:w="796" w:type="dxa"/>
          </w:tcPr>
          <w:p w14:paraId="57C3A71B" w14:textId="77777777" w:rsidR="008F6184" w:rsidRDefault="008F6184"/>
        </w:tc>
        <w:tc>
          <w:tcPr>
            <w:tcW w:w="705" w:type="dxa"/>
          </w:tcPr>
          <w:p w14:paraId="57C3A71C" w14:textId="77777777" w:rsidR="008F6184" w:rsidRDefault="008F6184"/>
        </w:tc>
        <w:tc>
          <w:tcPr>
            <w:tcW w:w="795" w:type="dxa"/>
          </w:tcPr>
          <w:p w14:paraId="57C3A71D" w14:textId="77777777" w:rsidR="008F6184" w:rsidRDefault="008F6184"/>
        </w:tc>
        <w:tc>
          <w:tcPr>
            <w:tcW w:w="781" w:type="dxa"/>
          </w:tcPr>
          <w:p w14:paraId="57C3A71E" w14:textId="77777777" w:rsidR="008F6184" w:rsidRDefault="008F6184"/>
        </w:tc>
      </w:tr>
    </w:tbl>
    <w:p w14:paraId="57C3A720" w14:textId="77777777" w:rsidR="008F6184" w:rsidRDefault="008F6184">
      <w:pPr>
        <w:pStyle w:val="BodyText"/>
        <w:spacing w:before="1"/>
        <w:ind w:firstLine="0"/>
        <w:rPr>
          <w:rFonts w:ascii="Arial"/>
          <w:sz w:val="25"/>
        </w:rPr>
      </w:pPr>
    </w:p>
    <w:p w14:paraId="57C3A721" w14:textId="77777777" w:rsidR="008F6184" w:rsidRDefault="00E53286">
      <w:pPr>
        <w:ind w:left="100"/>
        <w:rPr>
          <w:rFonts w:ascii="Arial"/>
        </w:rPr>
      </w:pPr>
      <w:r>
        <w:rPr>
          <w:rFonts w:ascii="Arial"/>
        </w:rPr>
        <w:t>What are the strengths of the course materials? (Continue on the back, if necessary)</w:t>
      </w:r>
    </w:p>
    <w:p w14:paraId="57C3A722" w14:textId="77777777" w:rsidR="008F6184" w:rsidRDefault="008F6184">
      <w:pPr>
        <w:pStyle w:val="BodyText"/>
        <w:ind w:firstLine="0"/>
        <w:rPr>
          <w:rFonts w:ascii="Arial"/>
        </w:rPr>
      </w:pPr>
    </w:p>
    <w:p w14:paraId="57C3A723" w14:textId="77777777" w:rsidR="008F6184" w:rsidRDefault="008F6184">
      <w:pPr>
        <w:pStyle w:val="BodyText"/>
        <w:ind w:firstLine="0"/>
        <w:rPr>
          <w:rFonts w:ascii="Arial"/>
        </w:rPr>
      </w:pPr>
    </w:p>
    <w:p w14:paraId="57C3A724" w14:textId="77777777" w:rsidR="008F6184" w:rsidRDefault="008F6184">
      <w:pPr>
        <w:pStyle w:val="BodyText"/>
        <w:spacing w:before="2"/>
        <w:ind w:firstLine="0"/>
        <w:rPr>
          <w:rFonts w:ascii="Arial"/>
          <w:sz w:val="31"/>
        </w:rPr>
      </w:pPr>
    </w:p>
    <w:p w14:paraId="57C3A725" w14:textId="77777777" w:rsidR="008F6184" w:rsidRDefault="00E53286">
      <w:pPr>
        <w:spacing w:before="1"/>
        <w:ind w:left="100"/>
        <w:rPr>
          <w:rFonts w:ascii="Arial"/>
        </w:rPr>
      </w:pPr>
      <w:r>
        <w:rPr>
          <w:rFonts w:ascii="Arial"/>
        </w:rPr>
        <w:t>What could have been improved? (Continue on the back, if necessary)</w:t>
      </w:r>
    </w:p>
    <w:p w14:paraId="57C3A726" w14:textId="77777777" w:rsidR="008F6184" w:rsidRDefault="008F6184">
      <w:pPr>
        <w:rPr>
          <w:rFonts w:ascii="Arial"/>
        </w:rPr>
        <w:sectPr w:rsidR="008F6184">
          <w:headerReference w:type="default" r:id="rId13"/>
          <w:pgSz w:w="12240" w:h="15840"/>
          <w:pgMar w:top="720" w:right="1320" w:bottom="280" w:left="1340" w:header="520" w:footer="0" w:gutter="0"/>
          <w:pgNumType w:start="21"/>
          <w:cols w:space="720"/>
        </w:sectPr>
      </w:pPr>
    </w:p>
    <w:p w14:paraId="57C3A727" w14:textId="77777777" w:rsidR="008F6184" w:rsidRDefault="008F6184">
      <w:pPr>
        <w:pStyle w:val="BodyText"/>
        <w:ind w:firstLine="0"/>
        <w:rPr>
          <w:rFonts w:ascii="Arial"/>
          <w:sz w:val="20"/>
        </w:rPr>
      </w:pPr>
    </w:p>
    <w:p w14:paraId="57C3A728" w14:textId="77777777" w:rsidR="008F6184" w:rsidRDefault="008F6184">
      <w:pPr>
        <w:pStyle w:val="BodyText"/>
        <w:ind w:firstLine="0"/>
        <w:rPr>
          <w:rFonts w:ascii="Arial"/>
          <w:sz w:val="20"/>
        </w:rPr>
      </w:pPr>
    </w:p>
    <w:p w14:paraId="57C3A729" w14:textId="77777777" w:rsidR="008F6184" w:rsidRDefault="008F6184">
      <w:pPr>
        <w:pStyle w:val="BodyText"/>
        <w:spacing w:before="6"/>
        <w:ind w:firstLine="0"/>
        <w:rPr>
          <w:rFonts w:ascii="Arial"/>
          <w:sz w:val="22"/>
        </w:rPr>
      </w:pPr>
    </w:p>
    <w:p w14:paraId="57C3A72A" w14:textId="77777777" w:rsidR="008F6184" w:rsidRDefault="00E53286">
      <w:pPr>
        <w:ind w:left="100"/>
        <w:rPr>
          <w:rFonts w:ascii="Arial"/>
        </w:rPr>
      </w:pPr>
      <w:r>
        <w:rPr>
          <w:rFonts w:ascii="Arial"/>
        </w:rPr>
        <w:t>Other comments: Continue on the back, if necessary)</w:t>
      </w:r>
    </w:p>
    <w:p w14:paraId="57C3A72B" w14:textId="77777777" w:rsidR="008F6184" w:rsidRDefault="008F6184">
      <w:pPr>
        <w:pStyle w:val="BodyText"/>
        <w:ind w:firstLine="0"/>
        <w:rPr>
          <w:rFonts w:ascii="Arial"/>
        </w:rPr>
      </w:pPr>
    </w:p>
    <w:p w14:paraId="57C3A72C" w14:textId="77777777" w:rsidR="008F6184" w:rsidRDefault="008F6184">
      <w:pPr>
        <w:pStyle w:val="BodyText"/>
        <w:spacing w:before="1"/>
        <w:ind w:firstLine="0"/>
        <w:rPr>
          <w:rFonts w:ascii="Arial"/>
          <w:sz w:val="30"/>
        </w:rPr>
      </w:pPr>
    </w:p>
    <w:p w14:paraId="57C3A72D" w14:textId="77777777" w:rsidR="008F6184" w:rsidRDefault="00E53286">
      <w:pPr>
        <w:tabs>
          <w:tab w:val="left" w:pos="7303"/>
          <w:tab w:val="left" w:pos="8739"/>
        </w:tabs>
        <w:ind w:left="100"/>
        <w:rPr>
          <w:rFonts w:ascii="Arial"/>
        </w:rPr>
      </w:pPr>
      <w:r>
        <w:rPr>
          <w:rFonts w:ascii="Arial"/>
        </w:rPr>
        <w:t>Peer</w:t>
      </w:r>
      <w:r>
        <w:rPr>
          <w:rFonts w:ascii="Arial"/>
          <w:spacing w:val="-1"/>
        </w:rPr>
        <w:t xml:space="preserve"> </w:t>
      </w:r>
      <w:r>
        <w:rPr>
          <w:rFonts w:ascii="Arial"/>
        </w:rPr>
        <w:t>Evaluator:</w:t>
      </w:r>
      <w:r>
        <w:rPr>
          <w:rFonts w:ascii="Arial"/>
          <w:u w:val="single"/>
        </w:rPr>
        <w:t xml:space="preserve"> </w:t>
      </w:r>
      <w:r>
        <w:rPr>
          <w:rFonts w:ascii="Arial"/>
          <w:u w:val="single"/>
        </w:rPr>
        <w:tab/>
      </w:r>
      <w:r>
        <w:rPr>
          <w:rFonts w:ascii="Arial"/>
        </w:rPr>
        <w:t>Date:</w:t>
      </w:r>
      <w:r>
        <w:rPr>
          <w:rFonts w:ascii="Arial"/>
          <w:u w:val="single"/>
        </w:rPr>
        <w:t xml:space="preserve"> </w:t>
      </w:r>
      <w:r>
        <w:rPr>
          <w:rFonts w:ascii="Arial"/>
          <w:u w:val="single"/>
        </w:rPr>
        <w:tab/>
      </w:r>
    </w:p>
    <w:p w14:paraId="57C3A72E" w14:textId="77777777" w:rsidR="008F6184" w:rsidRDefault="008F6184">
      <w:pPr>
        <w:pStyle w:val="BodyText"/>
        <w:ind w:firstLine="0"/>
        <w:rPr>
          <w:rFonts w:ascii="Arial"/>
          <w:sz w:val="20"/>
        </w:rPr>
      </w:pPr>
    </w:p>
    <w:p w14:paraId="57C3A72F" w14:textId="77777777" w:rsidR="008F6184" w:rsidRDefault="008F6184">
      <w:pPr>
        <w:pStyle w:val="BodyText"/>
        <w:spacing w:before="2"/>
        <w:ind w:firstLine="0"/>
        <w:rPr>
          <w:rFonts w:ascii="Arial"/>
        </w:rPr>
      </w:pPr>
    </w:p>
    <w:p w14:paraId="57C3A730" w14:textId="77777777" w:rsidR="008F6184" w:rsidRDefault="00E53286">
      <w:pPr>
        <w:spacing w:before="104" w:line="228" w:lineRule="auto"/>
        <w:ind w:left="100"/>
        <w:rPr>
          <w:rFonts w:ascii="Arial"/>
        </w:rPr>
      </w:pPr>
      <w:r>
        <w:rPr>
          <w:rFonts w:ascii="Arial"/>
          <w:b/>
        </w:rPr>
        <w:t>Exemplary Level</w:t>
      </w:r>
      <w:r>
        <w:rPr>
          <w:rFonts w:ascii="Arial"/>
        </w:rPr>
        <w:t>: The instructor is a leader who exhibits knowledge and expertise of the concepts of the curriculum and content. The instructor demonstrates a high quality approach to teaching that is shared and modeled to the students both formally and informally through implementation of best practice in instruction, and in the educational environment.</w:t>
      </w:r>
    </w:p>
    <w:p w14:paraId="57C3A731" w14:textId="77777777" w:rsidR="008F6184" w:rsidRDefault="008F6184">
      <w:pPr>
        <w:pStyle w:val="BodyText"/>
        <w:spacing w:before="2"/>
        <w:ind w:firstLine="0"/>
        <w:rPr>
          <w:rFonts w:ascii="Arial"/>
          <w:sz w:val="21"/>
        </w:rPr>
      </w:pPr>
    </w:p>
    <w:p w14:paraId="57C3A732" w14:textId="77777777" w:rsidR="008F6184" w:rsidRDefault="00E53286">
      <w:pPr>
        <w:spacing w:line="240" w:lineRule="exact"/>
        <w:ind w:left="100" w:right="309"/>
        <w:rPr>
          <w:rFonts w:ascii="Arial"/>
        </w:rPr>
      </w:pPr>
      <w:r>
        <w:rPr>
          <w:rFonts w:ascii="Arial"/>
          <w:b/>
        </w:rPr>
        <w:t>Proficient Level</w:t>
      </w:r>
      <w:r>
        <w:rPr>
          <w:rFonts w:ascii="Arial"/>
        </w:rPr>
        <w:t>: The instructor clearly understands the concepts and has knowledge of the curriculum and content. Demonstrates instructional skills that are effective and consistent, including the use of various instructional strategies and activities for learning, and utilizes self- reflection for future development.</w:t>
      </w:r>
    </w:p>
    <w:p w14:paraId="57C3A733" w14:textId="77777777" w:rsidR="008F6184" w:rsidRDefault="008F6184">
      <w:pPr>
        <w:pStyle w:val="BodyText"/>
        <w:spacing w:before="10"/>
        <w:ind w:firstLine="0"/>
        <w:rPr>
          <w:rFonts w:ascii="Arial"/>
          <w:sz w:val="20"/>
        </w:rPr>
      </w:pPr>
    </w:p>
    <w:p w14:paraId="57C3A734" w14:textId="77777777" w:rsidR="008F6184" w:rsidRDefault="00E53286">
      <w:pPr>
        <w:spacing w:line="240" w:lineRule="exact"/>
        <w:ind w:left="100" w:right="90"/>
        <w:rPr>
          <w:rFonts w:ascii="Arial"/>
        </w:rPr>
      </w:pPr>
      <w:r>
        <w:rPr>
          <w:rFonts w:ascii="Arial"/>
          <w:b/>
        </w:rPr>
        <w:t>Basic Level</w:t>
      </w:r>
      <w:r>
        <w:rPr>
          <w:rFonts w:ascii="Arial"/>
        </w:rPr>
        <w:t>: The instructor understands the concepts of the curriculum and content. Instructional skills are intermittent, or not always successful. Continued development of effective instructional strategies and activities for improved teaching /learning is recommended.</w:t>
      </w:r>
    </w:p>
    <w:sectPr w:rsidR="008F6184">
      <w:pgSz w:w="12240" w:h="15840"/>
      <w:pgMar w:top="720" w:right="1360" w:bottom="280" w:left="1340" w:header="5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3A73E" w14:textId="77777777" w:rsidR="00AE7BEA" w:rsidRDefault="00E53286">
      <w:r>
        <w:separator/>
      </w:r>
    </w:p>
  </w:endnote>
  <w:endnote w:type="continuationSeparator" w:id="0">
    <w:p w14:paraId="57C3A740" w14:textId="77777777" w:rsidR="00AE7BEA" w:rsidRDefault="00E53286">
      <w:r>
        <w:continuationSeparator/>
      </w:r>
    </w:p>
  </w:endnote>
  <w:endnote w:type="continuationNotice" w:id="1">
    <w:p w14:paraId="7A00A515" w14:textId="77777777" w:rsidR="00EC094B" w:rsidRDefault="00EC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3A73A" w14:textId="77777777" w:rsidR="00AE7BEA" w:rsidRDefault="00E53286">
      <w:r>
        <w:separator/>
      </w:r>
    </w:p>
  </w:footnote>
  <w:footnote w:type="continuationSeparator" w:id="0">
    <w:p w14:paraId="57C3A73C" w14:textId="77777777" w:rsidR="00AE7BEA" w:rsidRDefault="00E53286">
      <w:r>
        <w:continuationSeparator/>
      </w:r>
    </w:p>
  </w:footnote>
  <w:footnote w:type="continuationNotice" w:id="1">
    <w:p w14:paraId="74972B6B" w14:textId="77777777" w:rsidR="00EC094B" w:rsidRDefault="00EC0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735" w14:textId="53E64B66" w:rsidR="008F6184" w:rsidRDefault="00EC4684">
    <w:pPr>
      <w:pStyle w:val="BodyText"/>
      <w:spacing w:line="14" w:lineRule="auto"/>
      <w:ind w:firstLine="0"/>
      <w:rPr>
        <w:sz w:val="20"/>
      </w:rPr>
    </w:pPr>
    <w:r>
      <w:rPr>
        <w:noProof/>
      </w:rPr>
      <mc:AlternateContent>
        <mc:Choice Requires="wps">
          <w:drawing>
            <wp:anchor distT="0" distB="0" distL="114300" distR="114300" simplePos="0" relativeHeight="251658240" behindDoc="1" locked="0" layoutInCell="1" allowOverlap="1" wp14:anchorId="57C3A73A" wp14:editId="43C411A9">
              <wp:simplePos x="0" y="0"/>
              <wp:positionH relativeFrom="page">
                <wp:posOffset>2755265</wp:posOffset>
              </wp:positionH>
              <wp:positionV relativeFrom="page">
                <wp:posOffset>330835</wp:posOffset>
              </wp:positionV>
              <wp:extent cx="2274570" cy="139065"/>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A73F" w14:textId="7DADF10E" w:rsidR="008F6184" w:rsidRDefault="00E53286">
                          <w:pPr>
                            <w:spacing w:before="14"/>
                            <w:ind w:left="20"/>
                            <w:rPr>
                              <w:rFonts w:ascii="Arial"/>
                              <w:sz w:val="16"/>
                            </w:rPr>
                          </w:pPr>
                          <w:r>
                            <w:rPr>
                              <w:rFonts w:ascii="Arial"/>
                              <w:sz w:val="16"/>
                            </w:rPr>
                            <w:t xml:space="preserve">Department of Communication Bylaws, 2020, p. </w:t>
                          </w:r>
                          <w:r>
                            <w:fldChar w:fldCharType="begin"/>
                          </w:r>
                          <w:r>
                            <w:rPr>
                              <w:rFonts w:ascii="Arial"/>
                              <w:sz w:val="16"/>
                            </w:rPr>
                            <w:instrText xml:space="preserve"> PAGE </w:instrText>
                          </w:r>
                          <w:r>
                            <w:fldChar w:fldCharType="separate"/>
                          </w:r>
                          <w:r w:rsidR="006E303F">
                            <w:rPr>
                              <w:rFonts w:ascii="Arial"/>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7C3A73A" id="_x0000_t202" coordsize="21600,21600" o:spt="202" path="m,l,21600r21600,l21600,xe">
              <v:stroke joinstyle="miter"/>
              <v:path gradientshapeok="t" o:connecttype="rect"/>
            </v:shapetype>
            <v:shape id="Text Box 5" o:spid="_x0000_s1026" type="#_x0000_t202" style="position:absolute;margin-left:216.95pt;margin-top:26.05pt;width:179.1pt;height:10.95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Ly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" filled="f" stroked="f">
              <v:textbox inset="0,0,0,0">
                <w:txbxContent>
                  <w:p w14:paraId="57C3A73F" w14:textId="7DADF10E" w:rsidR="008F6184" w:rsidRDefault="00E53286">
                    <w:pPr>
                      <w:spacing w:before="14"/>
                      <w:ind w:left="20"/>
                      <w:rPr>
                        <w:rFonts w:ascii="Arial"/>
                        <w:sz w:val="16"/>
                      </w:rPr>
                    </w:pPr>
                    <w:r>
                      <w:rPr>
                        <w:rFonts w:ascii="Arial"/>
                        <w:sz w:val="16"/>
                      </w:rPr>
                      <w:t xml:space="preserve">Department of Communication Bylaws, 2020, p. </w:t>
                    </w:r>
                    <w:r>
                      <w:fldChar w:fldCharType="begin"/>
                    </w:r>
                    <w:r>
                      <w:rPr>
                        <w:rFonts w:ascii="Arial"/>
                        <w:sz w:val="16"/>
                      </w:rPr>
                      <w:instrText xml:space="preserve"> PAGE </w:instrText>
                    </w:r>
                    <w:r>
                      <w:fldChar w:fldCharType="separate"/>
                    </w:r>
                    <w:r w:rsidR="006E303F">
                      <w:rPr>
                        <w:rFonts w:ascii="Arial"/>
                        <w:noProof/>
                        <w:sz w:val="16"/>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737" w14:textId="7BD1DC24" w:rsidR="008F6184" w:rsidRDefault="00EC4684">
    <w:pPr>
      <w:pStyle w:val="BodyText"/>
      <w:spacing w:line="14" w:lineRule="auto"/>
      <w:ind w:firstLine="0"/>
      <w:rPr>
        <w:sz w:val="20"/>
      </w:rPr>
    </w:pPr>
    <w:r>
      <w:rPr>
        <w:noProof/>
      </w:rPr>
      <mc:AlternateContent>
        <mc:Choice Requires="wps">
          <w:drawing>
            <wp:anchor distT="0" distB="0" distL="114300" distR="114300" simplePos="0" relativeHeight="251658241" behindDoc="1" locked="0" layoutInCell="1" allowOverlap="1" wp14:anchorId="57C3A73C" wp14:editId="763C212E">
              <wp:simplePos x="0" y="0"/>
              <wp:positionH relativeFrom="page">
                <wp:posOffset>2727325</wp:posOffset>
              </wp:positionH>
              <wp:positionV relativeFrom="page">
                <wp:posOffset>330835</wp:posOffset>
              </wp:positionV>
              <wp:extent cx="2331085" cy="13906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A741" w14:textId="5B42D8FF" w:rsidR="008F6184" w:rsidRDefault="00E53286">
                          <w:pPr>
                            <w:spacing w:before="14"/>
                            <w:ind w:left="20"/>
                            <w:rPr>
                              <w:rFonts w:ascii="Arial"/>
                              <w:sz w:val="16"/>
                            </w:rPr>
                          </w:pPr>
                          <w:r>
                            <w:rPr>
                              <w:rFonts w:ascii="Arial"/>
                              <w:sz w:val="16"/>
                            </w:rPr>
                            <w:t xml:space="preserve">Department of Communication Bylaws, 2020, p. </w:t>
                          </w:r>
                          <w:r>
                            <w:fldChar w:fldCharType="begin"/>
                          </w:r>
                          <w:r>
                            <w:rPr>
                              <w:rFonts w:ascii="Arial"/>
                              <w:sz w:val="16"/>
                            </w:rPr>
                            <w:instrText xml:space="preserve"> PAGE </w:instrText>
                          </w:r>
                          <w:r>
                            <w:fldChar w:fldCharType="separate"/>
                          </w:r>
                          <w:r w:rsidR="006E303F">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7C3A73C" id="_x0000_t202" coordsize="21600,21600" o:spt="202" path="m,l,21600r21600,l21600,xe">
              <v:stroke joinstyle="miter"/>
              <v:path gradientshapeok="t" o:connecttype="rect"/>
            </v:shapetype>
            <v:shape id="Text Box 3" o:spid="_x0000_s1027" type="#_x0000_t202" style="position:absolute;margin-left:214.75pt;margin-top:26.05pt;width:183.55pt;height:10.9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88ysQ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" filled="f" stroked="f">
              <v:textbox inset="0,0,0,0">
                <w:txbxContent>
                  <w:p w14:paraId="57C3A741" w14:textId="5B42D8FF" w:rsidR="008F6184" w:rsidRDefault="00E53286">
                    <w:pPr>
                      <w:spacing w:before="14"/>
                      <w:ind w:left="20"/>
                      <w:rPr>
                        <w:rFonts w:ascii="Arial"/>
                        <w:sz w:val="16"/>
                      </w:rPr>
                    </w:pPr>
                    <w:r>
                      <w:rPr>
                        <w:rFonts w:ascii="Arial"/>
                        <w:sz w:val="16"/>
                      </w:rPr>
                      <w:t xml:space="preserve">Department of Communication Bylaws, 2020, p. </w:t>
                    </w:r>
                    <w:r>
                      <w:fldChar w:fldCharType="begin"/>
                    </w:r>
                    <w:r>
                      <w:rPr>
                        <w:rFonts w:ascii="Arial"/>
                        <w:sz w:val="16"/>
                      </w:rPr>
                      <w:instrText xml:space="preserve"> PAGE </w:instrText>
                    </w:r>
                    <w:r>
                      <w:fldChar w:fldCharType="separate"/>
                    </w:r>
                    <w:r w:rsidR="006E303F">
                      <w:rPr>
                        <w:rFonts w:ascii="Arial"/>
                        <w:noProof/>
                        <w:sz w:val="16"/>
                      </w:rPr>
                      <w:t>8</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738" w14:textId="04A338DD" w:rsidR="008F6184" w:rsidRDefault="00EC4684">
    <w:pPr>
      <w:pStyle w:val="BodyText"/>
      <w:spacing w:line="14" w:lineRule="auto"/>
      <w:ind w:firstLine="0"/>
      <w:rPr>
        <w:sz w:val="20"/>
      </w:rPr>
    </w:pPr>
    <w:r>
      <w:rPr>
        <w:noProof/>
      </w:rPr>
      <mc:AlternateContent>
        <mc:Choice Requires="wps">
          <w:drawing>
            <wp:anchor distT="0" distB="0" distL="114300" distR="114300" simplePos="0" relativeHeight="251658242" behindDoc="1" locked="0" layoutInCell="1" allowOverlap="1" wp14:anchorId="57C3A73D" wp14:editId="1F83215A">
              <wp:simplePos x="0" y="0"/>
              <wp:positionH relativeFrom="page">
                <wp:posOffset>2727325</wp:posOffset>
              </wp:positionH>
              <wp:positionV relativeFrom="page">
                <wp:posOffset>330835</wp:posOffset>
              </wp:positionV>
              <wp:extent cx="2318385" cy="139065"/>
              <wp:effectExtent l="317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A742" w14:textId="77777777" w:rsidR="008F6184" w:rsidRDefault="00E53286">
                          <w:pPr>
                            <w:spacing w:before="14"/>
                            <w:ind w:left="20"/>
                            <w:rPr>
                              <w:rFonts w:ascii="Arial"/>
                              <w:sz w:val="16"/>
                            </w:rPr>
                          </w:pPr>
                          <w:r>
                            <w:rPr>
                              <w:rFonts w:ascii="Arial"/>
                              <w:sz w:val="16"/>
                            </w:rPr>
                            <w:t>Department of Communication Bylaws, 2020, p.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7C3A73D" id="_x0000_t202" coordsize="21600,21600" o:spt="202" path="m,l,21600r21600,l21600,xe">
              <v:stroke joinstyle="miter"/>
              <v:path gradientshapeok="t" o:connecttype="rect"/>
            </v:shapetype>
            <v:shape id="Text Box 2" o:spid="_x0000_s1028" type="#_x0000_t202" style="position:absolute;margin-left:214.75pt;margin-top:26.05pt;width:182.55pt;height:10.95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L+sQ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" filled="f" stroked="f">
              <v:textbox inset="0,0,0,0">
                <w:txbxContent>
                  <w:p w14:paraId="57C3A742" w14:textId="77777777" w:rsidR="008F6184" w:rsidRDefault="00E53286">
                    <w:pPr>
                      <w:spacing w:before="14"/>
                      <w:ind w:left="20"/>
                      <w:rPr>
                        <w:rFonts w:ascii="Arial"/>
                        <w:sz w:val="16"/>
                      </w:rPr>
                    </w:pPr>
                    <w:r>
                      <w:rPr>
                        <w:rFonts w:ascii="Arial"/>
                        <w:sz w:val="16"/>
                      </w:rPr>
                      <w:t>Department of Communication Bylaws, 2020, p. 20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A739" w14:textId="4DBB8D59" w:rsidR="008F6184" w:rsidRDefault="00EC4684">
    <w:pPr>
      <w:pStyle w:val="BodyText"/>
      <w:spacing w:line="14" w:lineRule="auto"/>
      <w:ind w:firstLine="0"/>
      <w:rPr>
        <w:sz w:val="20"/>
      </w:rPr>
    </w:pPr>
    <w:r>
      <w:rPr>
        <w:noProof/>
      </w:rPr>
      <mc:AlternateContent>
        <mc:Choice Requires="wps">
          <w:drawing>
            <wp:anchor distT="0" distB="0" distL="114300" distR="114300" simplePos="0" relativeHeight="251658243" behindDoc="1" locked="0" layoutInCell="1" allowOverlap="1" wp14:anchorId="57C3A73E" wp14:editId="37B8F5D4">
              <wp:simplePos x="0" y="0"/>
              <wp:positionH relativeFrom="page">
                <wp:posOffset>2727325</wp:posOffset>
              </wp:positionH>
              <wp:positionV relativeFrom="page">
                <wp:posOffset>330835</wp:posOffset>
              </wp:positionV>
              <wp:extent cx="2331085" cy="13906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A743" w14:textId="1C01BDC6" w:rsidR="008F6184" w:rsidRDefault="00E53286">
                          <w:pPr>
                            <w:spacing w:before="14"/>
                            <w:ind w:left="20"/>
                            <w:rPr>
                              <w:rFonts w:ascii="Arial"/>
                              <w:sz w:val="16"/>
                            </w:rPr>
                          </w:pPr>
                          <w:r>
                            <w:rPr>
                              <w:rFonts w:ascii="Arial"/>
                              <w:sz w:val="16"/>
                            </w:rPr>
                            <w:t xml:space="preserve">Department of Communication Bylaws, 2020, p. </w:t>
                          </w:r>
                          <w:r>
                            <w:fldChar w:fldCharType="begin"/>
                          </w:r>
                          <w:r>
                            <w:rPr>
                              <w:rFonts w:ascii="Arial"/>
                              <w:sz w:val="16"/>
                            </w:rPr>
                            <w:instrText xml:space="preserve"> PAGE </w:instrText>
                          </w:r>
                          <w:r>
                            <w:fldChar w:fldCharType="separate"/>
                          </w:r>
                          <w:r w:rsidR="004D0DCF">
                            <w:rPr>
                              <w:rFonts w:ascii="Arial"/>
                              <w:noProof/>
                              <w:sz w:val="16"/>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57C3A73E" id="_x0000_t202" coordsize="21600,21600" o:spt="202" path="m,l,21600r21600,l21600,xe">
              <v:stroke joinstyle="miter"/>
              <v:path gradientshapeok="t" o:connecttype="rect"/>
            </v:shapetype>
            <v:shape id="Text Box 1" o:spid="_x0000_s1029" type="#_x0000_t202" style="position:absolute;margin-left:214.75pt;margin-top:26.05pt;width:183.55pt;height:10.9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79sAIAALA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" filled="f" stroked="f">
              <v:textbox inset="0,0,0,0">
                <w:txbxContent>
                  <w:p w14:paraId="57C3A743" w14:textId="1C01BDC6" w:rsidR="008F6184" w:rsidRDefault="00E53286">
                    <w:pPr>
                      <w:spacing w:before="14"/>
                      <w:ind w:left="20"/>
                      <w:rPr>
                        <w:rFonts w:ascii="Arial"/>
                        <w:sz w:val="16"/>
                      </w:rPr>
                    </w:pPr>
                    <w:r>
                      <w:rPr>
                        <w:rFonts w:ascii="Arial"/>
                        <w:sz w:val="16"/>
                      </w:rPr>
                      <w:t xml:space="preserve">Department of Communication Bylaws, 2020, p. </w:t>
                    </w:r>
                    <w:r>
                      <w:fldChar w:fldCharType="begin"/>
                    </w:r>
                    <w:r>
                      <w:rPr>
                        <w:rFonts w:ascii="Arial"/>
                        <w:sz w:val="16"/>
                      </w:rPr>
                      <w:instrText xml:space="preserve"> PAGE </w:instrText>
                    </w:r>
                    <w:r>
                      <w:fldChar w:fldCharType="separate"/>
                    </w:r>
                    <w:r w:rsidR="004D0DCF">
                      <w:rPr>
                        <w:rFonts w:ascii="Arial"/>
                        <w:noProof/>
                        <w:sz w:val="16"/>
                      </w:rPr>
                      <w:t>22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3C15"/>
    <w:multiLevelType w:val="hybridMultilevel"/>
    <w:tmpl w:val="6D722B30"/>
    <w:lvl w:ilvl="0" w:tplc="241CA040">
      <w:start w:val="1"/>
      <w:numFmt w:val="decimal"/>
      <w:lvlText w:val="%1."/>
      <w:lvlJc w:val="left"/>
      <w:pPr>
        <w:ind w:left="460" w:hanging="360"/>
      </w:pPr>
      <w:rPr>
        <w:rFonts w:ascii="Arial" w:eastAsia="Arial" w:hAnsi="Arial" w:cs="Arial" w:hint="default"/>
        <w:spacing w:val="-10"/>
        <w:w w:val="99"/>
        <w:sz w:val="22"/>
        <w:szCs w:val="22"/>
      </w:rPr>
    </w:lvl>
    <w:lvl w:ilvl="1" w:tplc="3342C41E">
      <w:start w:val="1"/>
      <w:numFmt w:val="lowerLetter"/>
      <w:lvlText w:val="%2."/>
      <w:lvlJc w:val="left"/>
      <w:pPr>
        <w:ind w:left="1181" w:hanging="360"/>
      </w:pPr>
      <w:rPr>
        <w:rFonts w:ascii="Arial" w:eastAsia="Arial" w:hAnsi="Arial" w:cs="Arial" w:hint="default"/>
        <w:spacing w:val="-10"/>
        <w:w w:val="99"/>
        <w:sz w:val="22"/>
        <w:szCs w:val="22"/>
      </w:rPr>
    </w:lvl>
    <w:lvl w:ilvl="2" w:tplc="51FC8FDA">
      <w:numFmt w:val="bullet"/>
      <w:lvlText w:val="•"/>
      <w:lvlJc w:val="left"/>
      <w:pPr>
        <w:ind w:left="2111" w:hanging="360"/>
      </w:pPr>
      <w:rPr>
        <w:rFonts w:hint="default"/>
      </w:rPr>
    </w:lvl>
    <w:lvl w:ilvl="3" w:tplc="3506901C">
      <w:numFmt w:val="bullet"/>
      <w:lvlText w:val="•"/>
      <w:lvlJc w:val="left"/>
      <w:pPr>
        <w:ind w:left="3042" w:hanging="360"/>
      </w:pPr>
      <w:rPr>
        <w:rFonts w:hint="default"/>
      </w:rPr>
    </w:lvl>
    <w:lvl w:ilvl="4" w:tplc="12242FFA">
      <w:numFmt w:val="bullet"/>
      <w:lvlText w:val="•"/>
      <w:lvlJc w:val="left"/>
      <w:pPr>
        <w:ind w:left="3973" w:hanging="360"/>
      </w:pPr>
      <w:rPr>
        <w:rFonts w:hint="default"/>
      </w:rPr>
    </w:lvl>
    <w:lvl w:ilvl="5" w:tplc="D2C69E32">
      <w:numFmt w:val="bullet"/>
      <w:lvlText w:val="•"/>
      <w:lvlJc w:val="left"/>
      <w:pPr>
        <w:ind w:left="4904" w:hanging="360"/>
      </w:pPr>
      <w:rPr>
        <w:rFonts w:hint="default"/>
      </w:rPr>
    </w:lvl>
    <w:lvl w:ilvl="6" w:tplc="6484B976">
      <w:numFmt w:val="bullet"/>
      <w:lvlText w:val="•"/>
      <w:lvlJc w:val="left"/>
      <w:pPr>
        <w:ind w:left="5835" w:hanging="360"/>
      </w:pPr>
      <w:rPr>
        <w:rFonts w:hint="default"/>
      </w:rPr>
    </w:lvl>
    <w:lvl w:ilvl="7" w:tplc="61184E16">
      <w:numFmt w:val="bullet"/>
      <w:lvlText w:val="•"/>
      <w:lvlJc w:val="left"/>
      <w:pPr>
        <w:ind w:left="6766" w:hanging="360"/>
      </w:pPr>
      <w:rPr>
        <w:rFonts w:hint="default"/>
      </w:rPr>
    </w:lvl>
    <w:lvl w:ilvl="8" w:tplc="1DF6EB02">
      <w:numFmt w:val="bullet"/>
      <w:lvlText w:val="•"/>
      <w:lvlJc w:val="left"/>
      <w:pPr>
        <w:ind w:left="7697" w:hanging="360"/>
      </w:pPr>
      <w:rPr>
        <w:rFonts w:hint="default"/>
      </w:rPr>
    </w:lvl>
  </w:abstractNum>
  <w:abstractNum w:abstractNumId="1" w15:restartNumberingAfterBreak="0">
    <w:nsid w:val="08303F36"/>
    <w:multiLevelType w:val="multilevel"/>
    <w:tmpl w:val="589E2738"/>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1A029C7"/>
    <w:multiLevelType w:val="hybridMultilevel"/>
    <w:tmpl w:val="FC1C622A"/>
    <w:lvl w:ilvl="0" w:tplc="71E845FC">
      <w:start w:val="1"/>
      <w:numFmt w:val="lowerLetter"/>
      <w:lvlText w:val="%1)"/>
      <w:lvlJc w:val="left"/>
      <w:pPr>
        <w:ind w:left="3322" w:hanging="360"/>
      </w:pPr>
      <w:rPr>
        <w:rFonts w:ascii="Times New Roman" w:eastAsia="Times New Roman" w:hAnsi="Times New Roman" w:cs="Times New Roman" w:hint="default"/>
        <w:spacing w:val="-5"/>
        <w:w w:val="99"/>
        <w:sz w:val="24"/>
        <w:szCs w:val="24"/>
      </w:rPr>
    </w:lvl>
    <w:lvl w:ilvl="1" w:tplc="6138F55A">
      <w:numFmt w:val="bullet"/>
      <w:lvlText w:val="•"/>
      <w:lvlJc w:val="left"/>
      <w:pPr>
        <w:ind w:left="3906" w:hanging="360"/>
      </w:pPr>
      <w:rPr>
        <w:rFonts w:hint="default"/>
      </w:rPr>
    </w:lvl>
    <w:lvl w:ilvl="2" w:tplc="21F408C4">
      <w:numFmt w:val="bullet"/>
      <w:lvlText w:val="•"/>
      <w:lvlJc w:val="left"/>
      <w:pPr>
        <w:ind w:left="4492" w:hanging="360"/>
      </w:pPr>
      <w:rPr>
        <w:rFonts w:hint="default"/>
      </w:rPr>
    </w:lvl>
    <w:lvl w:ilvl="3" w:tplc="A5B0D67E">
      <w:numFmt w:val="bullet"/>
      <w:lvlText w:val="•"/>
      <w:lvlJc w:val="left"/>
      <w:pPr>
        <w:ind w:left="5078" w:hanging="360"/>
      </w:pPr>
      <w:rPr>
        <w:rFonts w:hint="default"/>
      </w:rPr>
    </w:lvl>
    <w:lvl w:ilvl="4" w:tplc="38206F3A">
      <w:numFmt w:val="bullet"/>
      <w:lvlText w:val="•"/>
      <w:lvlJc w:val="left"/>
      <w:pPr>
        <w:ind w:left="5664" w:hanging="360"/>
      </w:pPr>
      <w:rPr>
        <w:rFonts w:hint="default"/>
      </w:rPr>
    </w:lvl>
    <w:lvl w:ilvl="5" w:tplc="7E38B820">
      <w:numFmt w:val="bullet"/>
      <w:lvlText w:val="•"/>
      <w:lvlJc w:val="left"/>
      <w:pPr>
        <w:ind w:left="6250" w:hanging="360"/>
      </w:pPr>
      <w:rPr>
        <w:rFonts w:hint="default"/>
      </w:rPr>
    </w:lvl>
    <w:lvl w:ilvl="6" w:tplc="1AA48CC6">
      <w:numFmt w:val="bullet"/>
      <w:lvlText w:val="•"/>
      <w:lvlJc w:val="left"/>
      <w:pPr>
        <w:ind w:left="6836" w:hanging="360"/>
      </w:pPr>
      <w:rPr>
        <w:rFonts w:hint="default"/>
      </w:rPr>
    </w:lvl>
    <w:lvl w:ilvl="7" w:tplc="00A89F2C">
      <w:numFmt w:val="bullet"/>
      <w:lvlText w:val="•"/>
      <w:lvlJc w:val="left"/>
      <w:pPr>
        <w:ind w:left="7422" w:hanging="360"/>
      </w:pPr>
      <w:rPr>
        <w:rFonts w:hint="default"/>
      </w:rPr>
    </w:lvl>
    <w:lvl w:ilvl="8" w:tplc="E56631F8">
      <w:numFmt w:val="bullet"/>
      <w:lvlText w:val="•"/>
      <w:lvlJc w:val="left"/>
      <w:pPr>
        <w:ind w:left="8008" w:hanging="360"/>
      </w:pPr>
      <w:rPr>
        <w:rFonts w:hint="default"/>
      </w:rPr>
    </w:lvl>
  </w:abstractNum>
  <w:abstractNum w:abstractNumId="3" w15:restartNumberingAfterBreak="0">
    <w:nsid w:val="30C54262"/>
    <w:multiLevelType w:val="hybridMultilevel"/>
    <w:tmpl w:val="BF664900"/>
    <w:lvl w:ilvl="0" w:tplc="F53A4288">
      <w:start w:val="1"/>
      <w:numFmt w:val="decimal"/>
      <w:lvlText w:val="%1."/>
      <w:lvlJc w:val="left"/>
      <w:pPr>
        <w:ind w:left="2602" w:hanging="361"/>
      </w:pPr>
      <w:rPr>
        <w:rFonts w:ascii="Times New Roman" w:eastAsia="Times New Roman" w:hAnsi="Times New Roman" w:cs="Times New Roman" w:hint="default"/>
        <w:spacing w:val="-4"/>
        <w:w w:val="99"/>
        <w:sz w:val="24"/>
        <w:szCs w:val="24"/>
      </w:rPr>
    </w:lvl>
    <w:lvl w:ilvl="1" w:tplc="EBA4902A">
      <w:start w:val="1"/>
      <w:numFmt w:val="lowerLetter"/>
      <w:lvlText w:val="%2)"/>
      <w:lvlJc w:val="left"/>
      <w:pPr>
        <w:ind w:left="3322" w:hanging="360"/>
      </w:pPr>
      <w:rPr>
        <w:rFonts w:ascii="Times New Roman" w:eastAsia="Times New Roman" w:hAnsi="Times New Roman" w:cs="Times New Roman" w:hint="default"/>
        <w:spacing w:val="-5"/>
        <w:w w:val="99"/>
        <w:sz w:val="24"/>
        <w:szCs w:val="24"/>
      </w:rPr>
    </w:lvl>
    <w:lvl w:ilvl="2" w:tplc="1C4E3A38">
      <w:numFmt w:val="bullet"/>
      <w:lvlText w:val="•"/>
      <w:lvlJc w:val="left"/>
      <w:pPr>
        <w:ind w:left="3966" w:hanging="360"/>
      </w:pPr>
      <w:rPr>
        <w:rFonts w:hint="default"/>
      </w:rPr>
    </w:lvl>
    <w:lvl w:ilvl="3" w:tplc="BF3A9A80">
      <w:numFmt w:val="bullet"/>
      <w:lvlText w:val="•"/>
      <w:lvlJc w:val="left"/>
      <w:pPr>
        <w:ind w:left="4613" w:hanging="360"/>
      </w:pPr>
      <w:rPr>
        <w:rFonts w:hint="default"/>
      </w:rPr>
    </w:lvl>
    <w:lvl w:ilvl="4" w:tplc="B77EE920">
      <w:numFmt w:val="bullet"/>
      <w:lvlText w:val="•"/>
      <w:lvlJc w:val="left"/>
      <w:pPr>
        <w:ind w:left="5260" w:hanging="360"/>
      </w:pPr>
      <w:rPr>
        <w:rFonts w:hint="default"/>
      </w:rPr>
    </w:lvl>
    <w:lvl w:ilvl="5" w:tplc="107E0448">
      <w:numFmt w:val="bullet"/>
      <w:lvlText w:val="•"/>
      <w:lvlJc w:val="left"/>
      <w:pPr>
        <w:ind w:left="5906" w:hanging="360"/>
      </w:pPr>
      <w:rPr>
        <w:rFonts w:hint="default"/>
      </w:rPr>
    </w:lvl>
    <w:lvl w:ilvl="6" w:tplc="A9EA1A56">
      <w:numFmt w:val="bullet"/>
      <w:lvlText w:val="•"/>
      <w:lvlJc w:val="left"/>
      <w:pPr>
        <w:ind w:left="6553" w:hanging="360"/>
      </w:pPr>
      <w:rPr>
        <w:rFonts w:hint="default"/>
      </w:rPr>
    </w:lvl>
    <w:lvl w:ilvl="7" w:tplc="A7E817DC">
      <w:numFmt w:val="bullet"/>
      <w:lvlText w:val="•"/>
      <w:lvlJc w:val="left"/>
      <w:pPr>
        <w:ind w:left="7200" w:hanging="360"/>
      </w:pPr>
      <w:rPr>
        <w:rFonts w:hint="default"/>
      </w:rPr>
    </w:lvl>
    <w:lvl w:ilvl="8" w:tplc="B31E0B22">
      <w:numFmt w:val="bullet"/>
      <w:lvlText w:val="•"/>
      <w:lvlJc w:val="left"/>
      <w:pPr>
        <w:ind w:left="7846" w:hanging="360"/>
      </w:pPr>
      <w:rPr>
        <w:rFonts w:hint="default"/>
      </w:rPr>
    </w:lvl>
  </w:abstractNum>
  <w:abstractNum w:abstractNumId="4" w15:restartNumberingAfterBreak="0">
    <w:nsid w:val="406C2FB1"/>
    <w:multiLevelType w:val="hybridMultilevel"/>
    <w:tmpl w:val="956607D0"/>
    <w:lvl w:ilvl="0" w:tplc="2EC8F784">
      <w:start w:val="1"/>
      <w:numFmt w:val="upperRoman"/>
      <w:lvlText w:val="%1."/>
      <w:lvlJc w:val="left"/>
      <w:pPr>
        <w:ind w:left="1541" w:hanging="500"/>
        <w:jc w:val="right"/>
      </w:pPr>
      <w:rPr>
        <w:rFonts w:ascii="Times New Roman" w:eastAsia="Times New Roman" w:hAnsi="Times New Roman" w:cs="Times New Roman" w:hint="default"/>
        <w:spacing w:val="-2"/>
        <w:w w:val="99"/>
        <w:sz w:val="24"/>
        <w:szCs w:val="24"/>
      </w:rPr>
    </w:lvl>
    <w:lvl w:ilvl="1" w:tplc="4666225C">
      <w:start w:val="1"/>
      <w:numFmt w:val="upperLetter"/>
      <w:lvlText w:val="%2."/>
      <w:lvlJc w:val="left"/>
      <w:pPr>
        <w:ind w:left="2261" w:hanging="360"/>
      </w:pPr>
      <w:rPr>
        <w:rFonts w:hint="default"/>
        <w:spacing w:val="0"/>
        <w:w w:val="99"/>
      </w:rPr>
    </w:lvl>
    <w:lvl w:ilvl="2" w:tplc="698E0098">
      <w:start w:val="1"/>
      <w:numFmt w:val="decimal"/>
      <w:lvlText w:val="%3."/>
      <w:lvlJc w:val="left"/>
      <w:pPr>
        <w:ind w:left="2982" w:hanging="361"/>
      </w:pPr>
      <w:rPr>
        <w:rFonts w:hint="default"/>
        <w:spacing w:val="-2"/>
        <w:w w:val="99"/>
      </w:rPr>
    </w:lvl>
    <w:lvl w:ilvl="3" w:tplc="1AB4B3C2">
      <w:start w:val="1"/>
      <w:numFmt w:val="lowerLetter"/>
      <w:lvlText w:val="%4)"/>
      <w:lvlJc w:val="left"/>
      <w:pPr>
        <w:ind w:left="3702" w:hanging="361"/>
      </w:pPr>
      <w:rPr>
        <w:rFonts w:ascii="Times New Roman" w:eastAsia="Times New Roman" w:hAnsi="Times New Roman" w:cs="Times New Roman" w:hint="default"/>
        <w:spacing w:val="-5"/>
        <w:w w:val="99"/>
        <w:sz w:val="24"/>
        <w:szCs w:val="24"/>
      </w:rPr>
    </w:lvl>
    <w:lvl w:ilvl="4" w:tplc="A49EBAEC">
      <w:start w:val="1"/>
      <w:numFmt w:val="decimal"/>
      <w:lvlText w:val="(%5)"/>
      <w:lvlJc w:val="left"/>
      <w:pPr>
        <w:ind w:left="4422" w:hanging="361"/>
        <w:jc w:val="right"/>
      </w:pPr>
      <w:rPr>
        <w:rFonts w:ascii="Times New Roman" w:eastAsia="Times New Roman" w:hAnsi="Times New Roman" w:cs="Times New Roman" w:hint="default"/>
        <w:w w:val="99"/>
        <w:sz w:val="24"/>
        <w:szCs w:val="24"/>
      </w:rPr>
    </w:lvl>
    <w:lvl w:ilvl="5" w:tplc="75E2C30A">
      <w:start w:val="1"/>
      <w:numFmt w:val="lowerLetter"/>
      <w:lvlText w:val="(%6)"/>
      <w:lvlJc w:val="left"/>
      <w:pPr>
        <w:ind w:left="4762" w:hanging="361"/>
      </w:pPr>
      <w:rPr>
        <w:rFonts w:ascii="Times New Roman" w:eastAsia="Times New Roman" w:hAnsi="Times New Roman" w:cs="Times New Roman" w:hint="default"/>
        <w:spacing w:val="-25"/>
        <w:w w:val="99"/>
        <w:sz w:val="24"/>
        <w:szCs w:val="24"/>
      </w:rPr>
    </w:lvl>
    <w:lvl w:ilvl="6" w:tplc="EF34628A">
      <w:numFmt w:val="bullet"/>
      <w:lvlText w:val="•"/>
      <w:lvlJc w:val="left"/>
      <w:pPr>
        <w:ind w:left="3700" w:hanging="361"/>
      </w:pPr>
      <w:rPr>
        <w:rFonts w:hint="default"/>
      </w:rPr>
    </w:lvl>
    <w:lvl w:ilvl="7" w:tplc="C7F8FD36">
      <w:numFmt w:val="bullet"/>
      <w:lvlText w:val="•"/>
      <w:lvlJc w:val="left"/>
      <w:pPr>
        <w:ind w:left="4040" w:hanging="361"/>
      </w:pPr>
      <w:rPr>
        <w:rFonts w:hint="default"/>
      </w:rPr>
    </w:lvl>
    <w:lvl w:ilvl="8" w:tplc="9C4A422E">
      <w:numFmt w:val="bullet"/>
      <w:lvlText w:val="•"/>
      <w:lvlJc w:val="left"/>
      <w:pPr>
        <w:ind w:left="4420" w:hanging="361"/>
      </w:pPr>
      <w:rPr>
        <w:rFonts w:hint="default"/>
      </w:rPr>
    </w:lvl>
  </w:abstractNum>
  <w:num w:numId="1" w16cid:durableId="531190939">
    <w:abstractNumId w:val="0"/>
  </w:num>
  <w:num w:numId="2" w16cid:durableId="786970729">
    <w:abstractNumId w:val="2"/>
  </w:num>
  <w:num w:numId="3" w16cid:durableId="1831558900">
    <w:abstractNumId w:val="3"/>
  </w:num>
  <w:num w:numId="4" w16cid:durableId="492331672">
    <w:abstractNumId w:val="4"/>
  </w:num>
  <w:num w:numId="5" w16cid:durableId="1052969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5"/>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sDQ3MTG1MLEwMDBX0lEKTi0uzszPAykwrAUASFY3sCwAAAA="/>
  </w:docVars>
  <w:rsids>
    <w:rsidRoot w:val="008F6184"/>
    <w:rsid w:val="0005311C"/>
    <w:rsid w:val="0012460E"/>
    <w:rsid w:val="001954B2"/>
    <w:rsid w:val="001F6518"/>
    <w:rsid w:val="004D0DCF"/>
    <w:rsid w:val="00550C68"/>
    <w:rsid w:val="00675CDD"/>
    <w:rsid w:val="00697953"/>
    <w:rsid w:val="006E303F"/>
    <w:rsid w:val="008F6184"/>
    <w:rsid w:val="00AE7BEA"/>
    <w:rsid w:val="00C86902"/>
    <w:rsid w:val="00E24248"/>
    <w:rsid w:val="00E53286"/>
    <w:rsid w:val="00EC094B"/>
    <w:rsid w:val="00EC4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3A52A"/>
  <w15:docId w15:val="{D1A0CA6F-EF5C-4869-A997-20A73E4F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1881"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spacing w:before="6"/>
      <w:ind w:left="3322" w:hanging="360"/>
    </w:pPr>
  </w:style>
  <w:style w:type="paragraph" w:customStyle="1" w:styleId="TableParagraph">
    <w:name w:val="Table Paragraph"/>
    <w:basedOn w:val="Normal"/>
    <w:uiPriority w:val="1"/>
    <w:qFormat/>
    <w:pPr>
      <w:spacing w:line="252" w:lineRule="exact"/>
      <w:ind w:left="105"/>
    </w:pPr>
    <w:rPr>
      <w:rFonts w:ascii="Arial" w:eastAsia="Arial" w:hAnsi="Arial" w:cs="Arial"/>
    </w:rPr>
  </w:style>
  <w:style w:type="paragraph" w:styleId="Header">
    <w:name w:val="header"/>
    <w:basedOn w:val="Normal"/>
    <w:link w:val="HeaderChar"/>
    <w:uiPriority w:val="99"/>
    <w:semiHidden/>
    <w:unhideWhenUsed/>
    <w:rsid w:val="00EC094B"/>
    <w:pPr>
      <w:tabs>
        <w:tab w:val="center" w:pos="4680"/>
        <w:tab w:val="right" w:pos="9360"/>
      </w:tabs>
    </w:pPr>
  </w:style>
  <w:style w:type="character" w:customStyle="1" w:styleId="HeaderChar">
    <w:name w:val="Header Char"/>
    <w:basedOn w:val="DefaultParagraphFont"/>
    <w:link w:val="Header"/>
    <w:uiPriority w:val="99"/>
    <w:semiHidden/>
    <w:rsid w:val="00EC094B"/>
    <w:rPr>
      <w:rFonts w:ascii="Times New Roman" w:eastAsia="Times New Roman" w:hAnsi="Times New Roman" w:cs="Times New Roman"/>
    </w:rPr>
  </w:style>
  <w:style w:type="paragraph" w:styleId="Footer">
    <w:name w:val="footer"/>
    <w:basedOn w:val="Normal"/>
    <w:link w:val="FooterChar"/>
    <w:uiPriority w:val="99"/>
    <w:semiHidden/>
    <w:unhideWhenUsed/>
    <w:rsid w:val="00EC094B"/>
    <w:pPr>
      <w:tabs>
        <w:tab w:val="center" w:pos="4680"/>
        <w:tab w:val="right" w:pos="9360"/>
      </w:tabs>
    </w:pPr>
  </w:style>
  <w:style w:type="character" w:customStyle="1" w:styleId="FooterChar">
    <w:name w:val="Footer Char"/>
    <w:basedOn w:val="DefaultParagraphFont"/>
    <w:link w:val="Footer"/>
    <w:uiPriority w:val="99"/>
    <w:semiHidden/>
    <w:rsid w:val="00EC09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D764F48E8F7547A2A635A93175A02A" ma:contentTypeVersion="9" ma:contentTypeDescription="Create a new document." ma:contentTypeScope="" ma:versionID="6b84c44a2b53f8a9b8f454fcb561ee08">
  <xsd:schema xmlns:xsd="http://www.w3.org/2001/XMLSchema" xmlns:xs="http://www.w3.org/2001/XMLSchema" xmlns:p="http://schemas.microsoft.com/office/2006/metadata/properties" xmlns:ns2="99ac97ec-da94-4a7c-80af-a0f6c3d8695c" xmlns:ns3="9943808e-058a-4582-9ecf-22061a2c9baf" targetNamespace="http://schemas.microsoft.com/office/2006/metadata/properties" ma:root="true" ma:fieldsID="47389cc1cde9f9bbb64d7599c73b9386" ns2:_="" ns3:_="">
    <xsd:import namespace="99ac97ec-da94-4a7c-80af-a0f6c3d8695c"/>
    <xsd:import namespace="9943808e-058a-4582-9ecf-22061a2c9ba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c97ec-da94-4a7c-80af-a0f6c3d869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43808e-058a-4582-9ecf-22061a2c9ba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0B56B-642C-4B56-921F-CFE8DEDDD899}">
  <ds:schemaRefs>
    <ds:schemaRef ds:uri="http://schemas.microsoft.com/sharepoint/v3/contenttype/forms"/>
  </ds:schemaRefs>
</ds:datastoreItem>
</file>

<file path=customXml/itemProps2.xml><?xml version="1.0" encoding="utf-8"?>
<ds:datastoreItem xmlns:ds="http://schemas.openxmlformats.org/officeDocument/2006/customXml" ds:itemID="{139A236D-7C4C-408C-BBE6-4532D0B12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c97ec-da94-4a7c-80af-a0f6c3d8695c"/>
    <ds:schemaRef ds:uri="9943808e-058a-4582-9ecf-22061a2c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8EBF2-283D-42B5-849C-E4B0E1DEFFE3}">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9943808e-058a-4582-9ecf-22061a2c9baf"/>
    <ds:schemaRef ds:uri="99ac97ec-da94-4a7c-80af-a0f6c3d8695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4906</Words>
  <Characters>27969</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Maguire</dc:creator>
  <cp:keywords/>
  <cp:lastModifiedBy>Katheryn Maguire</cp:lastModifiedBy>
  <cp:revision>4</cp:revision>
  <dcterms:created xsi:type="dcterms:W3CDTF">2022-12-13T22:50:00Z</dcterms:created>
  <dcterms:modified xsi:type="dcterms:W3CDTF">2023-01-06T17:42:00Z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2020-11-21T00:00:00Z</vt:filetime>
  </property>
  <property fmtid="{D5CDD505-2E9C-101B-9397-08002B2CF9AE}" pid="3" name="Creator">
    <vt:lpwstr>Microsoft Word</vt:lpwstr>
  </property>
  <property fmtid="{D5CDD505-2E9C-101B-9397-08002B2CF9AE}" pid="4" name="LastSaved">
    <vt:filetime>2022-10-13T00:00:00Z</vt:filetime>
  </property>
  <property fmtid="{D5CDD505-2E9C-101B-9397-08002B2CF9AE}" pid="5" name="ContentTypeId">
    <vt:lpwstr>0x010100EBD764F48E8F7547A2A635A93175A02A</vt:lpwstr>
  </property>
</Properties>
</file>